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FFDB56">
      <w:pPr>
        <w:spacing w:line="560" w:lineRule="exact"/>
        <w:jc w:val="left"/>
        <w:rPr>
          <w:rFonts w:hint="eastAsia" w:ascii="黑体" w:hAnsi="黑体" w:eastAsia="黑体" w:cs="黑体"/>
          <w:color w:val="auto"/>
          <w:kern w:val="2"/>
          <w:sz w:val="32"/>
          <w:szCs w:val="32"/>
          <w:lang w:val="en-US" w:eastAsia="zh-CN" w:bidi="ar-SA"/>
        </w:rPr>
      </w:pPr>
      <w:bookmarkStart w:id="0" w:name="_GoBack"/>
      <w:bookmarkEnd w:id="0"/>
      <w:r>
        <w:rPr>
          <w:rFonts w:hint="eastAsia" w:ascii="黑体" w:hAnsi="黑体" w:eastAsia="黑体" w:cs="黑体"/>
          <w:color w:val="auto"/>
          <w:kern w:val="2"/>
          <w:sz w:val="32"/>
          <w:szCs w:val="32"/>
          <w:lang w:val="en-US" w:eastAsia="zh-CN" w:bidi="ar-SA"/>
        </w:rPr>
        <w:t>附件1</w:t>
      </w:r>
    </w:p>
    <w:p w14:paraId="7C8EC25F">
      <w:pPr>
        <w:spacing w:line="560" w:lineRule="exact"/>
        <w:jc w:val="left"/>
        <w:rPr>
          <w:rFonts w:hint="default" w:ascii="黑体" w:hAnsi="黑体" w:eastAsia="黑体" w:cs="黑体"/>
          <w:color w:val="auto"/>
          <w:kern w:val="2"/>
          <w:sz w:val="32"/>
          <w:szCs w:val="32"/>
          <w:lang w:val="en-US" w:eastAsia="zh-CN" w:bidi="ar-SA"/>
        </w:rPr>
      </w:pPr>
    </w:p>
    <w:p w14:paraId="39D09FC4">
      <w:pPr>
        <w:tabs>
          <w:tab w:val="left" w:pos="3223"/>
        </w:tabs>
        <w:spacing w:line="500" w:lineRule="exact"/>
        <w:jc w:val="center"/>
        <w:rPr>
          <w:rFonts w:hint="eastAsia" w:ascii="方正小标宋_GBK" w:hAnsi="方正小标宋_GBK" w:eastAsia="方正小标宋_GBK" w:cs="方正小标宋_GBK"/>
          <w:spacing w:val="-6"/>
          <w:sz w:val="44"/>
          <w:szCs w:val="44"/>
          <w:lang w:val="en-US" w:bidi="zh-CN"/>
        </w:rPr>
      </w:pPr>
      <w:r>
        <w:rPr>
          <w:rFonts w:hint="eastAsia" w:ascii="方正小标宋_GBK" w:hAnsi="方正小标宋_GBK" w:eastAsia="方正小标宋_GBK" w:cs="方正小标宋_GBK"/>
          <w:spacing w:val="-6"/>
          <w:sz w:val="44"/>
          <w:szCs w:val="44"/>
          <w:lang w:val="en-US" w:bidi="zh-CN"/>
        </w:rPr>
        <w:t>河南省医院协会医院管理创新项目信息登记表</w:t>
      </w:r>
    </w:p>
    <w:p w14:paraId="081A3161">
      <w:pPr>
        <w:jc w:val="center"/>
        <w:rPr>
          <w:rFonts w:hint="eastAsia" w:ascii="方正公文小标宋" w:hAnsi="方正公文小标宋" w:eastAsia="方正公文小标宋" w:cs="方正公文小标宋"/>
          <w:sz w:val="40"/>
          <w:szCs w:val="40"/>
        </w:rPr>
      </w:pP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96"/>
        <w:gridCol w:w="4500"/>
      </w:tblGrid>
      <w:tr w14:paraId="3E9E99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8" w:hRule="atLeast"/>
        </w:trPr>
        <w:tc>
          <w:tcPr>
            <w:tcW w:w="3896" w:type="dxa"/>
            <w:vAlign w:val="center"/>
          </w:tcPr>
          <w:p w14:paraId="4DF79423">
            <w:pPr>
              <w:widowControl w:val="0"/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4500" w:type="dxa"/>
            <w:vAlign w:val="center"/>
          </w:tcPr>
          <w:p w14:paraId="3854E40E">
            <w:pPr>
              <w:widowControl w:val="0"/>
              <w:jc w:val="center"/>
              <w:rPr>
                <w:rFonts w:hint="eastAsia" w:ascii="方正公文小标宋" w:hAnsi="方正公文小标宋" w:eastAsia="方正公文小标宋" w:cs="方正公文小标宋"/>
                <w:sz w:val="40"/>
                <w:szCs w:val="40"/>
                <w:vertAlign w:val="baseline"/>
              </w:rPr>
            </w:pPr>
          </w:p>
        </w:tc>
      </w:tr>
      <w:tr w14:paraId="1E7030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8" w:hRule="atLeast"/>
        </w:trPr>
        <w:tc>
          <w:tcPr>
            <w:tcW w:w="3896" w:type="dxa"/>
            <w:vAlign w:val="center"/>
          </w:tcPr>
          <w:p w14:paraId="642798C8">
            <w:pPr>
              <w:widowControl w:val="0"/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  <w:t>主要完成单位</w:t>
            </w:r>
          </w:p>
        </w:tc>
        <w:tc>
          <w:tcPr>
            <w:tcW w:w="4500" w:type="dxa"/>
            <w:vAlign w:val="center"/>
          </w:tcPr>
          <w:p w14:paraId="23AB6BA7">
            <w:pPr>
              <w:widowControl w:val="0"/>
              <w:jc w:val="center"/>
              <w:rPr>
                <w:rFonts w:hint="eastAsia" w:ascii="方正公文小标宋" w:hAnsi="方正公文小标宋" w:eastAsia="方正公文小标宋" w:cs="方正公文小标宋"/>
                <w:sz w:val="40"/>
                <w:szCs w:val="40"/>
                <w:vertAlign w:val="baseline"/>
              </w:rPr>
            </w:pPr>
          </w:p>
        </w:tc>
      </w:tr>
      <w:tr w14:paraId="58A1C1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8" w:hRule="atLeast"/>
        </w:trPr>
        <w:tc>
          <w:tcPr>
            <w:tcW w:w="3896" w:type="dxa"/>
            <w:vAlign w:val="center"/>
          </w:tcPr>
          <w:p w14:paraId="0312DD43">
            <w:pPr>
              <w:widowControl w:val="0"/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  <w:t>主要完成人</w:t>
            </w:r>
          </w:p>
          <w:p w14:paraId="61E5D557">
            <w:pPr>
              <w:widowControl w:val="0"/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  <w:t>（最多15位）</w:t>
            </w:r>
          </w:p>
        </w:tc>
        <w:tc>
          <w:tcPr>
            <w:tcW w:w="4500" w:type="dxa"/>
            <w:vAlign w:val="center"/>
          </w:tcPr>
          <w:p w14:paraId="698A1965">
            <w:pPr>
              <w:widowControl w:val="0"/>
              <w:jc w:val="center"/>
              <w:rPr>
                <w:rFonts w:hint="eastAsia" w:ascii="方正公文小标宋" w:hAnsi="方正公文小标宋" w:eastAsia="方正公文小标宋" w:cs="方正公文小标宋"/>
                <w:sz w:val="40"/>
                <w:szCs w:val="40"/>
                <w:vertAlign w:val="baseline"/>
              </w:rPr>
            </w:pPr>
          </w:p>
        </w:tc>
      </w:tr>
      <w:tr w14:paraId="54415D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8" w:hRule="atLeast"/>
        </w:trPr>
        <w:tc>
          <w:tcPr>
            <w:tcW w:w="3896" w:type="dxa"/>
            <w:vAlign w:val="center"/>
          </w:tcPr>
          <w:p w14:paraId="045A02ED">
            <w:pPr>
              <w:widowControl w:val="0"/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项目联系人</w:t>
            </w:r>
          </w:p>
        </w:tc>
        <w:tc>
          <w:tcPr>
            <w:tcW w:w="4500" w:type="dxa"/>
            <w:vAlign w:val="center"/>
          </w:tcPr>
          <w:p w14:paraId="3B2B827C">
            <w:pPr>
              <w:widowControl w:val="0"/>
              <w:jc w:val="center"/>
              <w:rPr>
                <w:rFonts w:hint="eastAsia" w:ascii="方正公文小标宋" w:hAnsi="方正公文小标宋" w:eastAsia="方正公文小标宋" w:cs="方正公文小标宋"/>
                <w:sz w:val="40"/>
                <w:szCs w:val="40"/>
                <w:vertAlign w:val="baseline"/>
              </w:rPr>
            </w:pPr>
          </w:p>
        </w:tc>
      </w:tr>
      <w:tr w14:paraId="193742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3" w:hRule="atLeast"/>
        </w:trPr>
        <w:tc>
          <w:tcPr>
            <w:tcW w:w="3896" w:type="dxa"/>
            <w:vAlign w:val="center"/>
          </w:tcPr>
          <w:p w14:paraId="085FAAF8">
            <w:pPr>
              <w:widowControl w:val="0"/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  <w:t>该项目获奖情况</w:t>
            </w:r>
          </w:p>
          <w:p w14:paraId="71A32977">
            <w:pPr>
              <w:widowControl w:val="0"/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  <w:t>（国家级、省级、市级）</w:t>
            </w:r>
          </w:p>
        </w:tc>
        <w:tc>
          <w:tcPr>
            <w:tcW w:w="4500" w:type="dxa"/>
            <w:vAlign w:val="center"/>
          </w:tcPr>
          <w:p w14:paraId="20134F12">
            <w:pPr>
              <w:widowControl w:val="0"/>
              <w:jc w:val="left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  <w:t>国家级：</w:t>
            </w:r>
          </w:p>
          <w:p w14:paraId="1705794A">
            <w:pPr>
              <w:widowControl w:val="0"/>
              <w:jc w:val="left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  <w:t>省  级：</w:t>
            </w:r>
          </w:p>
          <w:p w14:paraId="4F9D0F07">
            <w:pPr>
              <w:widowControl w:val="0"/>
              <w:jc w:val="left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  <w:t>市  级：</w:t>
            </w:r>
          </w:p>
        </w:tc>
      </w:tr>
      <w:tr w14:paraId="491678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3" w:hRule="atLeast"/>
        </w:trPr>
        <w:tc>
          <w:tcPr>
            <w:tcW w:w="3896" w:type="dxa"/>
            <w:vAlign w:val="center"/>
          </w:tcPr>
          <w:p w14:paraId="3246449C">
            <w:pPr>
              <w:widowControl w:val="0"/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  <w:t>该项目相关论文发表情况</w:t>
            </w:r>
          </w:p>
          <w:p w14:paraId="69BD53DD">
            <w:pPr>
              <w:widowControl w:val="0"/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  <w:t>（国家级、省级、市级</w:t>
            </w: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  <w:t>）</w:t>
            </w:r>
          </w:p>
        </w:tc>
        <w:tc>
          <w:tcPr>
            <w:tcW w:w="4500" w:type="dxa"/>
            <w:vAlign w:val="center"/>
          </w:tcPr>
          <w:p w14:paraId="751FE19A">
            <w:pPr>
              <w:widowControl w:val="0"/>
              <w:jc w:val="left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  <w:t>国家级：</w:t>
            </w:r>
          </w:p>
          <w:p w14:paraId="23352796">
            <w:pPr>
              <w:widowControl w:val="0"/>
              <w:jc w:val="left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  <w:t>省  级：</w:t>
            </w:r>
          </w:p>
          <w:p w14:paraId="60DA5499">
            <w:pPr>
              <w:widowControl w:val="0"/>
              <w:jc w:val="left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  <w:t>市  级：</w:t>
            </w:r>
          </w:p>
        </w:tc>
      </w:tr>
    </w:tbl>
    <w:p w14:paraId="10B04839">
      <w:pPr>
        <w:jc w:val="center"/>
        <w:rPr>
          <w:rFonts w:hint="eastAsia" w:ascii="方正公文小标宋" w:hAnsi="方正公文小标宋" w:eastAsia="方正公文小标宋" w:cs="方正公文小标宋"/>
          <w:sz w:val="40"/>
          <w:szCs w:val="40"/>
        </w:rPr>
      </w:pPr>
    </w:p>
    <w:p w14:paraId="0A2C5ED7">
      <w:pPr>
        <w:spacing w:line="560" w:lineRule="exact"/>
        <w:jc w:val="left"/>
        <w:rPr>
          <w:rFonts w:hint="eastAsia" w:ascii="黑体" w:hAnsi="黑体" w:eastAsia="黑体" w:cs="黑体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color w:val="auto"/>
          <w:kern w:val="2"/>
          <w:sz w:val="32"/>
          <w:szCs w:val="32"/>
          <w:lang w:val="en-US" w:eastAsia="zh-CN" w:bidi="ar-SA"/>
        </w:rPr>
        <w:t>附件2</w:t>
      </w:r>
    </w:p>
    <w:p w14:paraId="79D82817">
      <w:pPr>
        <w:tabs>
          <w:tab w:val="left" w:pos="3223"/>
        </w:tabs>
        <w:spacing w:line="500" w:lineRule="exact"/>
        <w:jc w:val="center"/>
        <w:rPr>
          <w:rFonts w:ascii="方正小标宋_GBK" w:hAnsi="方正小标宋_GBK" w:eastAsia="方正小标宋_GBK" w:cs="方正小标宋_GBK"/>
          <w:spacing w:val="-6"/>
          <w:sz w:val="44"/>
          <w:szCs w:val="44"/>
          <w:lang w:bidi="zh-CN"/>
        </w:rPr>
      </w:pPr>
      <w:r>
        <w:rPr>
          <w:rFonts w:hint="eastAsia" w:ascii="方正小标宋_GBK" w:hAnsi="方正小标宋_GBK" w:eastAsia="方正小标宋_GBK" w:cs="方正小标宋_GBK"/>
          <w:spacing w:val="-6"/>
          <w:sz w:val="44"/>
          <w:szCs w:val="44"/>
          <w:lang w:val="en-US" w:bidi="zh-CN"/>
        </w:rPr>
        <w:t>河南省医院协会</w:t>
      </w:r>
      <w:r>
        <w:rPr>
          <w:rFonts w:hint="eastAsia" w:ascii="方正小标宋_GBK" w:hAnsi="方正小标宋_GBK" w:eastAsia="方正小标宋_GBK" w:cs="方正小标宋_GBK"/>
          <w:spacing w:val="-6"/>
          <w:sz w:val="44"/>
          <w:szCs w:val="44"/>
          <w:lang w:bidi="zh-CN"/>
        </w:rPr>
        <w:t>医院管理创新项目</w:t>
      </w:r>
    </w:p>
    <w:p w14:paraId="00FEB074">
      <w:pPr>
        <w:keepNext w:val="0"/>
        <w:keepLines w:val="0"/>
        <w:pageBreakBefore w:val="0"/>
        <w:widowControl w:val="0"/>
        <w:tabs>
          <w:tab w:val="left" w:pos="322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00" w:lineRule="exact"/>
        <w:jc w:val="center"/>
        <w:textAlignment w:val="auto"/>
        <w:rPr>
          <w:rFonts w:ascii="方正小标宋_GBK" w:hAnsi="方正小标宋_GBK" w:eastAsia="方正小标宋_GBK" w:cs="方正小标宋_GBK"/>
          <w:spacing w:val="-6"/>
          <w:sz w:val="44"/>
          <w:szCs w:val="44"/>
          <w:lang w:bidi="zh-CN"/>
        </w:rPr>
      </w:pPr>
      <w:r>
        <w:rPr>
          <w:rFonts w:hint="eastAsia" w:ascii="方正小标宋_GBK" w:hAnsi="方正小标宋_GBK" w:eastAsia="方正小标宋_GBK" w:cs="方正小标宋_GBK"/>
          <w:spacing w:val="-6"/>
          <w:sz w:val="44"/>
          <w:szCs w:val="44"/>
          <w:lang w:bidi="zh-CN"/>
        </w:rPr>
        <w:t>推荐书</w:t>
      </w:r>
    </w:p>
    <w:p w14:paraId="43FD854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00" w:lineRule="exact"/>
        <w:jc w:val="center"/>
        <w:textAlignment w:val="auto"/>
        <w:rPr>
          <w:rFonts w:ascii="黑体" w:eastAsia="黑体"/>
          <w:sz w:val="32"/>
        </w:rPr>
      </w:pPr>
      <w:r>
        <w:rPr>
          <w:rFonts w:hint="eastAsia" w:ascii="黑体" w:hAnsi="等线" w:eastAsia="黑体" w:cs="宋体"/>
          <w:kern w:val="2"/>
          <w:sz w:val="32"/>
          <w:szCs w:val="22"/>
          <w:lang w:val="en-US" w:eastAsia="zh-CN" w:bidi="ar-SA"/>
        </w:rPr>
        <w:t>一、</w:t>
      </w:r>
      <w:r>
        <w:rPr>
          <w:rFonts w:hint="eastAsia" w:ascii="黑体" w:eastAsia="黑体"/>
          <w:sz w:val="32"/>
        </w:rPr>
        <w:t>项目基本情况</w:t>
      </w:r>
    </w:p>
    <w:tbl>
      <w:tblPr>
        <w:tblStyle w:val="9"/>
        <w:tblW w:w="94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3"/>
        <w:gridCol w:w="107"/>
        <w:gridCol w:w="828"/>
        <w:gridCol w:w="1276"/>
        <w:gridCol w:w="1417"/>
        <w:gridCol w:w="1005"/>
        <w:gridCol w:w="572"/>
        <w:gridCol w:w="507"/>
        <w:gridCol w:w="893"/>
        <w:gridCol w:w="2352"/>
      </w:tblGrid>
      <w:tr w14:paraId="6D8001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483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6" w:space="0"/>
            </w:tcBorders>
            <w:noWrap w:val="0"/>
            <w:vAlign w:val="center"/>
          </w:tcPr>
          <w:p w14:paraId="72D907A1">
            <w:pPr>
              <w:spacing w:line="40" w:lineRule="atLeast"/>
              <w:jc w:val="center"/>
              <w:rPr>
                <w:rFonts w:ascii="仿宋_GB2312" w:eastAsia="仿宋_GB2312"/>
                <w:spacing w:val="-46"/>
                <w:sz w:val="24"/>
              </w:rPr>
            </w:pPr>
            <w:r>
              <w:rPr>
                <w:rFonts w:hint="eastAsia" w:ascii="仿宋_GB2312" w:eastAsia="仿宋_GB2312"/>
                <w:spacing w:val="-46"/>
                <w:sz w:val="24"/>
              </w:rPr>
              <w:t>项目名称</w:t>
            </w:r>
          </w:p>
        </w:tc>
        <w:tc>
          <w:tcPr>
            <w:tcW w:w="935" w:type="dxa"/>
            <w:gridSpan w:val="2"/>
            <w:tcBorders>
              <w:top w:val="single" w:color="auto" w:sz="8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970DD6A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中 文</w:t>
            </w:r>
          </w:p>
        </w:tc>
        <w:tc>
          <w:tcPr>
            <w:tcW w:w="8022" w:type="dxa"/>
            <w:gridSpan w:val="7"/>
            <w:tcBorders>
              <w:top w:val="single" w:color="auto" w:sz="8" w:space="0"/>
              <w:left w:val="nil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3C5ECB26">
            <w:pPr>
              <w:jc w:val="left"/>
              <w:rPr>
                <w:rFonts w:ascii="仿宋_GB2312" w:eastAsia="仿宋_GB2312"/>
                <w:sz w:val="24"/>
              </w:rPr>
            </w:pPr>
          </w:p>
        </w:tc>
      </w:tr>
      <w:tr w14:paraId="298E9F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9" w:hRule="atLeast"/>
          <w:jc w:val="center"/>
        </w:trPr>
        <w:tc>
          <w:tcPr>
            <w:tcW w:w="483" w:type="dxa"/>
            <w:vMerge w:val="continue"/>
            <w:tcBorders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600DCCFB">
            <w:pPr>
              <w:spacing w:line="40" w:lineRule="atLeast"/>
              <w:rPr>
                <w:rFonts w:ascii="仿宋_GB2312" w:eastAsia="仿宋_GB2312"/>
                <w:spacing w:val="-46"/>
                <w:sz w:val="24"/>
              </w:rPr>
            </w:pPr>
          </w:p>
        </w:tc>
        <w:tc>
          <w:tcPr>
            <w:tcW w:w="935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46C927C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英 文</w:t>
            </w:r>
          </w:p>
        </w:tc>
        <w:tc>
          <w:tcPr>
            <w:tcW w:w="8022" w:type="dxa"/>
            <w:gridSpan w:val="7"/>
            <w:tcBorders>
              <w:top w:val="single" w:color="auto" w:sz="6" w:space="0"/>
              <w:left w:val="nil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58CF0D77">
            <w:pPr>
              <w:jc w:val="left"/>
              <w:rPr>
                <w:rFonts w:ascii="Arial Black" w:hAnsi="Arial Black" w:eastAsia="仿宋_GB2312"/>
                <w:sz w:val="24"/>
              </w:rPr>
            </w:pPr>
          </w:p>
        </w:tc>
      </w:tr>
      <w:tr w14:paraId="2C21A9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  <w:jc w:val="center"/>
        </w:trPr>
        <w:tc>
          <w:tcPr>
            <w:tcW w:w="1418" w:type="dxa"/>
            <w:gridSpan w:val="3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5FF72AF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主要</w:t>
            </w:r>
          </w:p>
          <w:p w14:paraId="707E0209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完成人</w:t>
            </w:r>
          </w:p>
        </w:tc>
        <w:tc>
          <w:tcPr>
            <w:tcW w:w="8022" w:type="dxa"/>
            <w:gridSpan w:val="7"/>
            <w:tcBorders>
              <w:top w:val="single" w:color="auto" w:sz="6" w:space="0"/>
              <w:left w:val="nil"/>
              <w:bottom w:val="nil"/>
              <w:right w:val="single" w:color="auto" w:sz="8" w:space="0"/>
            </w:tcBorders>
            <w:noWrap w:val="0"/>
            <w:vAlign w:val="top"/>
          </w:tcPr>
          <w:p w14:paraId="238C18D3">
            <w:pPr>
              <w:rPr>
                <w:rFonts w:ascii="仿宋_GB2312" w:eastAsia="仿宋_GB2312"/>
                <w:sz w:val="24"/>
              </w:rPr>
            </w:pPr>
          </w:p>
        </w:tc>
      </w:tr>
      <w:tr w14:paraId="4C79D1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1418" w:type="dxa"/>
            <w:gridSpan w:val="3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44A10BD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主要</w:t>
            </w:r>
          </w:p>
          <w:p w14:paraId="5B130BC1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完成单位</w:t>
            </w:r>
          </w:p>
        </w:tc>
        <w:tc>
          <w:tcPr>
            <w:tcW w:w="8022" w:type="dxa"/>
            <w:gridSpan w:val="7"/>
            <w:tcBorders>
              <w:top w:val="single" w:color="auto" w:sz="6" w:space="0"/>
              <w:left w:val="nil"/>
              <w:bottom w:val="single" w:color="auto" w:sz="6" w:space="0"/>
              <w:right w:val="single" w:color="auto" w:sz="8" w:space="0"/>
            </w:tcBorders>
            <w:noWrap w:val="0"/>
            <w:vAlign w:val="top"/>
          </w:tcPr>
          <w:p w14:paraId="1B100422">
            <w:pPr>
              <w:rPr>
                <w:rFonts w:ascii="仿宋_GB2312" w:eastAsia="仿宋_GB2312"/>
                <w:sz w:val="24"/>
              </w:rPr>
            </w:pPr>
          </w:p>
          <w:p w14:paraId="60DE5F25">
            <w:pPr>
              <w:rPr>
                <w:rFonts w:ascii="仿宋_GB2312" w:eastAsia="仿宋_GB2312"/>
                <w:sz w:val="24"/>
              </w:rPr>
            </w:pPr>
          </w:p>
        </w:tc>
      </w:tr>
      <w:tr w14:paraId="637FFC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6" w:hRule="atLeast"/>
          <w:jc w:val="center"/>
        </w:trPr>
        <w:tc>
          <w:tcPr>
            <w:tcW w:w="1418" w:type="dxa"/>
            <w:gridSpan w:val="3"/>
            <w:tcBorders>
              <w:top w:val="nil"/>
              <w:left w:val="single" w:color="auto" w:sz="8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13CF0FE6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联系人</w:t>
            </w:r>
          </w:p>
        </w:tc>
        <w:tc>
          <w:tcPr>
            <w:tcW w:w="1276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6E809D37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5B976C64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电话</w:t>
            </w:r>
          </w:p>
        </w:tc>
        <w:tc>
          <w:tcPr>
            <w:tcW w:w="2084" w:type="dxa"/>
            <w:gridSpan w:val="3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2A61BC04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93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74E0666E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邮箱</w:t>
            </w:r>
          </w:p>
        </w:tc>
        <w:tc>
          <w:tcPr>
            <w:tcW w:w="2352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6EED3E94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26AC32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6" w:hRule="atLeast"/>
          <w:jc w:val="center"/>
        </w:trPr>
        <w:tc>
          <w:tcPr>
            <w:tcW w:w="2694" w:type="dxa"/>
            <w:gridSpan w:val="4"/>
            <w:tcBorders>
              <w:top w:val="nil"/>
              <w:left w:val="single" w:color="auto" w:sz="8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410B4567"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项目名称可否公布</w:t>
            </w:r>
          </w:p>
        </w:tc>
        <w:tc>
          <w:tcPr>
            <w:tcW w:w="1417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68E4911B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可</w:t>
            </w:r>
            <w:r>
              <w:rPr>
                <w:rFonts w:hint="eastAsia" w:ascii="仿宋_GB2312" w:eastAsia="仿宋_GB2312"/>
                <w:spacing w:val="-34"/>
                <w:sz w:val="24"/>
              </w:rPr>
              <w:t>□</w:t>
            </w:r>
            <w:r>
              <w:rPr>
                <w:rFonts w:hint="eastAsia" w:ascii="仿宋_GB2312" w:eastAsia="仿宋_GB2312"/>
                <w:sz w:val="24"/>
              </w:rPr>
              <w:t xml:space="preserve">  否</w:t>
            </w:r>
            <w:r>
              <w:rPr>
                <w:rFonts w:hint="eastAsia" w:ascii="仿宋_GB2312" w:eastAsia="仿宋_GB2312"/>
                <w:spacing w:val="-34"/>
                <w:sz w:val="24"/>
              </w:rPr>
              <w:t>□</w:t>
            </w:r>
          </w:p>
        </w:tc>
        <w:tc>
          <w:tcPr>
            <w:tcW w:w="2084" w:type="dxa"/>
            <w:gridSpan w:val="3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3D3F65DB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密级及保密期限</w:t>
            </w:r>
          </w:p>
        </w:tc>
        <w:tc>
          <w:tcPr>
            <w:tcW w:w="32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540B0B71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4B1B9D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1418" w:type="dxa"/>
            <w:gridSpan w:val="3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0100106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主题词</w:t>
            </w:r>
          </w:p>
        </w:tc>
        <w:tc>
          <w:tcPr>
            <w:tcW w:w="8022" w:type="dxa"/>
            <w:gridSpan w:val="7"/>
            <w:tcBorders>
              <w:top w:val="single" w:color="auto" w:sz="6" w:space="0"/>
              <w:left w:val="nil"/>
              <w:bottom w:val="nil"/>
              <w:right w:val="single" w:color="auto" w:sz="8" w:space="0"/>
            </w:tcBorders>
            <w:noWrap w:val="0"/>
            <w:vAlign w:val="center"/>
          </w:tcPr>
          <w:p w14:paraId="04BD9B69">
            <w:pPr>
              <w:jc w:val="left"/>
              <w:rPr>
                <w:rFonts w:ascii="仿宋_GB2312" w:eastAsia="仿宋_GB2312"/>
                <w:sz w:val="24"/>
              </w:rPr>
            </w:pPr>
          </w:p>
        </w:tc>
      </w:tr>
      <w:tr w14:paraId="3F7A00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0" w:hRule="atLeast"/>
          <w:jc w:val="center"/>
        </w:trPr>
        <w:tc>
          <w:tcPr>
            <w:tcW w:w="1418" w:type="dxa"/>
            <w:gridSpan w:val="3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0BF0E97">
            <w:pPr>
              <w:spacing w:line="0" w:lineRule="atLeas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任务来源</w:t>
            </w:r>
          </w:p>
        </w:tc>
        <w:tc>
          <w:tcPr>
            <w:tcW w:w="8022" w:type="dxa"/>
            <w:gridSpan w:val="7"/>
            <w:tcBorders>
              <w:top w:val="single" w:color="auto" w:sz="6" w:space="0"/>
              <w:left w:val="nil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70EAEB5E"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A．国家计划     B．部委计划   C．省、市、自治区计划   D．基金资助</w:t>
            </w:r>
          </w:p>
          <w:p w14:paraId="0E583D6F">
            <w:pPr>
              <w:rPr>
                <w:spacing w:val="-50"/>
                <w:kern w:val="18"/>
              </w:rPr>
            </w:pPr>
            <w:r>
              <w:rPr>
                <w:rFonts w:hint="eastAsia" w:ascii="仿宋_GB2312" w:eastAsia="仿宋_GB2312"/>
                <w:sz w:val="24"/>
              </w:rPr>
              <w:t>E．国际合作   F．其他单位委托    G．自选    H．非职务    I.其他</w:t>
            </w:r>
          </w:p>
        </w:tc>
      </w:tr>
      <w:tr w14:paraId="47EFF3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0" w:hRule="atLeast"/>
          <w:jc w:val="center"/>
        </w:trPr>
        <w:tc>
          <w:tcPr>
            <w:tcW w:w="1418" w:type="dxa"/>
            <w:gridSpan w:val="3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8807B05">
            <w:pPr>
              <w:spacing w:line="0" w:lineRule="atLeas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具体计划、基金名称</w:t>
            </w:r>
          </w:p>
          <w:p w14:paraId="04616221">
            <w:pPr>
              <w:spacing w:line="0" w:lineRule="atLeas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及编号</w:t>
            </w:r>
          </w:p>
        </w:tc>
        <w:tc>
          <w:tcPr>
            <w:tcW w:w="8022" w:type="dxa"/>
            <w:gridSpan w:val="7"/>
            <w:tcBorders>
              <w:top w:val="single" w:color="auto" w:sz="6" w:space="0"/>
              <w:left w:val="nil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26A95F62">
            <w:pPr>
              <w:spacing w:line="0" w:lineRule="atLeast"/>
              <w:rPr>
                <w:rFonts w:ascii="仿宋_GB2312" w:eastAsia="仿宋_GB2312"/>
                <w:spacing w:val="-44"/>
                <w:sz w:val="24"/>
              </w:rPr>
            </w:pPr>
          </w:p>
        </w:tc>
      </w:tr>
      <w:tr w14:paraId="0A88AA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1" w:hRule="atLeast"/>
          <w:jc w:val="center"/>
        </w:trPr>
        <w:tc>
          <w:tcPr>
            <w:tcW w:w="1418" w:type="dxa"/>
            <w:gridSpan w:val="3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6FBA489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项目起止</w:t>
            </w:r>
          </w:p>
          <w:p w14:paraId="4E7D1F91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时间</w:t>
            </w:r>
          </w:p>
        </w:tc>
        <w:tc>
          <w:tcPr>
            <w:tcW w:w="3698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8FF6D9A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起始 ：    年   月   日</w:t>
            </w:r>
          </w:p>
        </w:tc>
        <w:tc>
          <w:tcPr>
            <w:tcW w:w="4324" w:type="dxa"/>
            <w:gridSpan w:val="4"/>
            <w:tcBorders>
              <w:top w:val="single" w:color="auto" w:sz="6" w:space="0"/>
              <w:left w:val="nil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6036FD4D">
            <w:pPr>
              <w:jc w:val="center"/>
              <w:rPr>
                <w:rFonts w:ascii="仿宋_GB2312" w:eastAsia="仿宋_GB2312"/>
                <w:spacing w:val="-20"/>
                <w:sz w:val="24"/>
              </w:rPr>
            </w:pPr>
            <w:r>
              <w:rPr>
                <w:rFonts w:hint="eastAsia" w:ascii="仿宋_GB2312" w:eastAsia="仿宋_GB2312"/>
                <w:spacing w:val="-20"/>
                <w:sz w:val="24"/>
              </w:rPr>
              <w:t>完成：      年    月    日</w:t>
            </w:r>
          </w:p>
        </w:tc>
      </w:tr>
      <w:tr w14:paraId="146D36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53" w:hRule="atLeast"/>
          <w:jc w:val="center"/>
        </w:trPr>
        <w:tc>
          <w:tcPr>
            <w:tcW w:w="590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8" w:space="0"/>
              <w:right w:val="single" w:color="auto" w:sz="6" w:space="0"/>
            </w:tcBorders>
            <w:noWrap w:val="0"/>
            <w:vAlign w:val="center"/>
          </w:tcPr>
          <w:p w14:paraId="0D909A96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第一完成人</w:t>
            </w:r>
          </w:p>
        </w:tc>
        <w:tc>
          <w:tcPr>
            <w:tcW w:w="4526" w:type="dxa"/>
            <w:gridSpan w:val="4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 w:val="0"/>
            <w:vAlign w:val="top"/>
          </w:tcPr>
          <w:p w14:paraId="4228EA23">
            <w:pPr>
              <w:rPr>
                <w:rFonts w:ascii="仿宋_GB2312" w:eastAsia="仿宋_GB2312"/>
                <w:sz w:val="24"/>
              </w:rPr>
            </w:pPr>
          </w:p>
          <w:p w14:paraId="13F9D1BE">
            <w:pPr>
              <w:rPr>
                <w:rFonts w:ascii="仿宋_GB2312" w:eastAsia="仿宋_GB2312"/>
                <w:sz w:val="24"/>
              </w:rPr>
            </w:pPr>
          </w:p>
          <w:p w14:paraId="71E811C0"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签名：</w:t>
            </w:r>
          </w:p>
          <w:p w14:paraId="658BE979"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</w:t>
            </w:r>
          </w:p>
          <w:p w14:paraId="4792F1A8"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</w:t>
            </w:r>
          </w:p>
          <w:p w14:paraId="43DD4A59">
            <w:pPr>
              <w:rPr>
                <w:rFonts w:ascii="仿宋_GB2312" w:eastAsia="仿宋_GB2312"/>
                <w:sz w:val="24"/>
              </w:rPr>
            </w:pPr>
          </w:p>
          <w:p w14:paraId="4B037837">
            <w:pPr>
              <w:rPr>
                <w:rFonts w:ascii="仿宋_GB2312" w:eastAsia="仿宋_GB2312"/>
                <w:sz w:val="24"/>
              </w:rPr>
            </w:pPr>
          </w:p>
          <w:p w14:paraId="3FAF99FB">
            <w:pPr>
              <w:rPr>
                <w:rFonts w:ascii="仿宋_GB2312" w:eastAsia="仿宋_GB2312"/>
                <w:sz w:val="24"/>
              </w:rPr>
            </w:pPr>
          </w:p>
          <w:p w14:paraId="55BF5204"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年  月  日</w:t>
            </w:r>
          </w:p>
        </w:tc>
        <w:tc>
          <w:tcPr>
            <w:tcW w:w="572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6" w:space="0"/>
            </w:tcBorders>
            <w:noWrap w:val="0"/>
            <w:vAlign w:val="center"/>
          </w:tcPr>
          <w:p w14:paraId="396EC4B8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推荐单位</w:t>
            </w:r>
          </w:p>
        </w:tc>
        <w:tc>
          <w:tcPr>
            <w:tcW w:w="3752" w:type="dxa"/>
            <w:gridSpan w:val="3"/>
            <w:tcBorders>
              <w:top w:val="single" w:color="auto" w:sz="6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4802B737">
            <w:pPr>
              <w:rPr>
                <w:rFonts w:ascii="仿宋_GB2312" w:eastAsia="仿宋_GB2312"/>
                <w:sz w:val="24"/>
              </w:rPr>
            </w:pPr>
          </w:p>
          <w:p w14:paraId="737545C0"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负责人签名：</w:t>
            </w:r>
          </w:p>
          <w:p w14:paraId="47910EFE">
            <w:pPr>
              <w:rPr>
                <w:rFonts w:ascii="仿宋_GB2312" w:eastAsia="仿宋_GB2312"/>
                <w:sz w:val="24"/>
              </w:rPr>
            </w:pPr>
          </w:p>
          <w:p w14:paraId="209E29C2">
            <w:pPr>
              <w:rPr>
                <w:rFonts w:ascii="仿宋_GB2312" w:eastAsia="仿宋_GB2312"/>
                <w:sz w:val="24"/>
              </w:rPr>
            </w:pPr>
          </w:p>
          <w:p w14:paraId="2086CC93"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</w:t>
            </w:r>
          </w:p>
          <w:p w14:paraId="5D67A22C"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</w:t>
            </w:r>
            <w:r>
              <w:rPr>
                <w:rFonts w:ascii="仿宋_GB2312" w:eastAsia="仿宋_GB2312"/>
                <w:sz w:val="24"/>
              </w:rPr>
              <w:t xml:space="preserve">   </w:t>
            </w:r>
            <w:r>
              <w:rPr>
                <w:rFonts w:hint="eastAsia" w:ascii="仿宋_GB2312" w:eastAsia="仿宋_GB2312"/>
                <w:sz w:val="24"/>
              </w:rPr>
              <w:t xml:space="preserve">  公 章</w:t>
            </w:r>
          </w:p>
          <w:p w14:paraId="50FAD489">
            <w:pPr>
              <w:rPr>
                <w:rFonts w:ascii="仿宋_GB2312" w:eastAsia="仿宋_GB2312"/>
                <w:sz w:val="24"/>
              </w:rPr>
            </w:pPr>
          </w:p>
          <w:p w14:paraId="401D5E0A">
            <w:pPr>
              <w:rPr>
                <w:rFonts w:ascii="仿宋_GB2312" w:eastAsia="仿宋_GB2312"/>
                <w:sz w:val="32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年  月  日</w:t>
            </w:r>
          </w:p>
        </w:tc>
      </w:tr>
    </w:tbl>
    <w:p w14:paraId="797363B7">
      <w:pPr>
        <w:jc w:val="center"/>
        <w:rPr>
          <w:rFonts w:ascii="黑体" w:eastAsia="黑体"/>
          <w:sz w:val="32"/>
        </w:rPr>
      </w:pPr>
    </w:p>
    <w:p w14:paraId="27CBF45B">
      <w:pPr>
        <w:jc w:val="center"/>
        <w:rPr>
          <w:rFonts w:ascii="黑体" w:eastAsia="黑体"/>
          <w:sz w:val="32"/>
        </w:rPr>
      </w:pPr>
    </w:p>
    <w:p w14:paraId="00A5AE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jc w:val="center"/>
        <w:textAlignment w:val="auto"/>
        <w:rPr>
          <w:rFonts w:ascii="黑体" w:eastAsia="黑体"/>
          <w:sz w:val="32"/>
        </w:rPr>
      </w:pPr>
      <w:r>
        <w:rPr>
          <w:rFonts w:hint="eastAsia" w:ascii="黑体" w:eastAsia="黑体"/>
          <w:sz w:val="32"/>
        </w:rPr>
        <w:t>二、项目简介</w:t>
      </w:r>
    </w:p>
    <w:tbl>
      <w:tblPr>
        <w:tblStyle w:val="9"/>
        <w:tblW w:w="937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76"/>
      </w:tblGrid>
      <w:tr w14:paraId="32458B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2" w:hRule="atLeast"/>
          <w:jc w:val="center"/>
        </w:trPr>
        <w:tc>
          <w:tcPr>
            <w:tcW w:w="937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7BD94E67"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项目所属科学领域、成果的主要内容、特点及应用推广情况：</w:t>
            </w:r>
          </w:p>
          <w:p w14:paraId="11733890">
            <w:pPr>
              <w:rPr>
                <w:rFonts w:ascii="仿宋_GB2312" w:eastAsia="仿宋_GB2312"/>
                <w:sz w:val="24"/>
              </w:rPr>
            </w:pPr>
          </w:p>
          <w:p w14:paraId="3C4F355D">
            <w:pPr>
              <w:rPr>
                <w:rFonts w:ascii="仿宋_GB2312" w:eastAsia="仿宋_GB2312"/>
                <w:sz w:val="24"/>
              </w:rPr>
            </w:pPr>
          </w:p>
          <w:p w14:paraId="64E6461E">
            <w:pPr>
              <w:rPr>
                <w:rFonts w:ascii="仿宋_GB2312" w:eastAsia="仿宋_GB2312"/>
                <w:sz w:val="24"/>
              </w:rPr>
            </w:pPr>
          </w:p>
          <w:p w14:paraId="424FDB76">
            <w:pPr>
              <w:rPr>
                <w:rFonts w:ascii="仿宋_GB2312" w:eastAsia="仿宋_GB2312"/>
                <w:sz w:val="24"/>
              </w:rPr>
            </w:pPr>
          </w:p>
          <w:p w14:paraId="10867F02">
            <w:pPr>
              <w:rPr>
                <w:rFonts w:ascii="仿宋_GB2312" w:eastAsia="仿宋_GB2312"/>
                <w:sz w:val="24"/>
              </w:rPr>
            </w:pPr>
          </w:p>
          <w:p w14:paraId="008A76C0">
            <w:pPr>
              <w:rPr>
                <w:rFonts w:ascii="仿宋_GB2312" w:eastAsia="仿宋_GB2312"/>
                <w:sz w:val="24"/>
              </w:rPr>
            </w:pPr>
          </w:p>
          <w:p w14:paraId="0413F2A8">
            <w:pPr>
              <w:rPr>
                <w:rFonts w:ascii="仿宋_GB2312" w:eastAsia="仿宋_GB2312"/>
                <w:sz w:val="24"/>
              </w:rPr>
            </w:pPr>
          </w:p>
          <w:p w14:paraId="608430AC">
            <w:pPr>
              <w:rPr>
                <w:rFonts w:ascii="仿宋_GB2312" w:eastAsia="仿宋_GB2312"/>
                <w:sz w:val="24"/>
              </w:rPr>
            </w:pPr>
          </w:p>
          <w:p w14:paraId="285B95E5">
            <w:pPr>
              <w:rPr>
                <w:rFonts w:ascii="仿宋_GB2312" w:eastAsia="仿宋_GB2312"/>
                <w:sz w:val="24"/>
              </w:rPr>
            </w:pPr>
          </w:p>
          <w:p w14:paraId="1810EB09">
            <w:pPr>
              <w:jc w:val="righ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（不超过1000字）</w:t>
            </w:r>
          </w:p>
          <w:p w14:paraId="13BDA12A">
            <w:pPr>
              <w:jc w:val="right"/>
              <w:rPr>
                <w:rFonts w:hint="eastAsia" w:ascii="仿宋_GB2312" w:eastAsia="仿宋_GB2312"/>
                <w:sz w:val="24"/>
              </w:rPr>
            </w:pPr>
          </w:p>
        </w:tc>
      </w:tr>
    </w:tbl>
    <w:p w14:paraId="0AA43C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center"/>
        <w:textAlignment w:val="auto"/>
        <w:rPr>
          <w:rFonts w:ascii="黑体" w:eastAsia="黑体"/>
          <w:sz w:val="32"/>
        </w:rPr>
      </w:pPr>
      <w:r>
        <w:rPr>
          <w:rFonts w:hint="eastAsia" w:ascii="黑体" w:eastAsia="黑体"/>
          <w:sz w:val="32"/>
        </w:rPr>
        <w:t>三、项目详细内容</w:t>
      </w: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76"/>
      </w:tblGrid>
      <w:tr w14:paraId="589435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7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0E4418CD">
            <w:r>
              <w:rPr>
                <w:rFonts w:hint="eastAsia"/>
              </w:rPr>
              <w:t>1.项目来源、立项背景：</w:t>
            </w:r>
          </w:p>
          <w:p w14:paraId="3D4B88B6">
            <w:pPr>
              <w:rPr>
                <w:rFonts w:ascii="仿宋_GB2312" w:eastAsia="仿宋_GB2312"/>
                <w:sz w:val="24"/>
              </w:rPr>
            </w:pPr>
          </w:p>
          <w:p w14:paraId="6D8A1688">
            <w:pPr>
              <w:rPr>
                <w:rFonts w:ascii="仿宋_GB2312" w:eastAsia="仿宋_GB2312"/>
                <w:sz w:val="24"/>
              </w:rPr>
            </w:pPr>
          </w:p>
          <w:p w14:paraId="67896C79">
            <w:pPr>
              <w:rPr>
                <w:rFonts w:ascii="仿宋_GB2312" w:eastAsia="仿宋_GB2312"/>
                <w:sz w:val="24"/>
              </w:rPr>
            </w:pPr>
          </w:p>
          <w:p w14:paraId="2F1073F4">
            <w:pPr>
              <w:rPr>
                <w:rFonts w:ascii="仿宋_GB2312" w:eastAsia="仿宋_GB2312"/>
                <w:sz w:val="24"/>
              </w:rPr>
            </w:pPr>
          </w:p>
          <w:p w14:paraId="2CDC7279">
            <w:pPr>
              <w:rPr>
                <w:rFonts w:ascii="仿宋_GB2312" w:eastAsia="仿宋_GB2312"/>
                <w:sz w:val="24"/>
              </w:rPr>
            </w:pPr>
          </w:p>
          <w:p w14:paraId="2B63344F">
            <w:pPr>
              <w:rPr>
                <w:rFonts w:ascii="仿宋_GB2312" w:eastAsia="仿宋_GB2312"/>
                <w:sz w:val="24"/>
              </w:rPr>
            </w:pPr>
          </w:p>
          <w:p w14:paraId="3079A0CF">
            <w:pPr>
              <w:jc w:val="right"/>
            </w:pPr>
            <w:r>
              <w:rPr>
                <w:rFonts w:hint="eastAsia"/>
              </w:rPr>
              <w:t>（不超过800字）</w:t>
            </w:r>
          </w:p>
        </w:tc>
      </w:tr>
      <w:tr w14:paraId="272394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9" w:hRule="atLeast"/>
          <w:jc w:val="center"/>
        </w:trPr>
        <w:tc>
          <w:tcPr>
            <w:tcW w:w="937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734A3353">
            <w:r>
              <w:rPr>
                <w:rFonts w:hint="eastAsia"/>
              </w:rPr>
              <w:t>2.发现及创新点说明：</w:t>
            </w:r>
          </w:p>
          <w:p w14:paraId="2A913404">
            <w:pPr>
              <w:spacing w:before="120"/>
              <w:rPr>
                <w:rFonts w:ascii="仿宋_GB2312" w:eastAsia="仿宋_GB2312"/>
                <w:spacing w:val="-38"/>
                <w:sz w:val="24"/>
              </w:rPr>
            </w:pPr>
          </w:p>
          <w:p w14:paraId="6BE04769">
            <w:pPr>
              <w:rPr>
                <w:rFonts w:ascii="仿宋_GB2312" w:eastAsia="仿宋_GB2312"/>
                <w:spacing w:val="-38"/>
                <w:sz w:val="24"/>
              </w:rPr>
            </w:pPr>
          </w:p>
          <w:p w14:paraId="11B64B0E">
            <w:pPr>
              <w:ind w:right="656"/>
              <w:rPr>
                <w:rFonts w:ascii="仿宋_GB2312" w:eastAsia="仿宋_GB2312"/>
                <w:spacing w:val="-38"/>
                <w:sz w:val="24"/>
              </w:rPr>
            </w:pPr>
          </w:p>
          <w:p w14:paraId="3FDCEB21">
            <w:pPr>
              <w:jc w:val="right"/>
            </w:pPr>
          </w:p>
          <w:p w14:paraId="02C6BFD6">
            <w:pPr>
              <w:jc w:val="right"/>
            </w:pPr>
          </w:p>
          <w:p w14:paraId="160FE1C7">
            <w:pPr>
              <w:jc w:val="right"/>
            </w:pPr>
            <w:r>
              <w:rPr>
                <w:rFonts w:hint="eastAsia"/>
              </w:rPr>
              <w:t>（不超过400字）</w:t>
            </w:r>
          </w:p>
        </w:tc>
      </w:tr>
      <w:tr w14:paraId="6EA9B3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76" w:type="dxa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8" w:space="0"/>
            </w:tcBorders>
            <w:noWrap w:val="0"/>
            <w:vAlign w:val="top"/>
          </w:tcPr>
          <w:p w14:paraId="3EAFE20E">
            <w:r>
              <w:rPr>
                <w:rFonts w:hint="eastAsia"/>
              </w:rPr>
              <w:t>3.保密要点：</w:t>
            </w:r>
          </w:p>
          <w:p w14:paraId="57DF0A0B">
            <w:pPr>
              <w:rPr>
                <w:rFonts w:ascii="仿宋_GB2312" w:eastAsia="仿宋_GB2312"/>
                <w:spacing w:val="-38"/>
                <w:sz w:val="24"/>
              </w:rPr>
            </w:pPr>
          </w:p>
          <w:p w14:paraId="3FA4DE20">
            <w:pPr>
              <w:rPr>
                <w:rFonts w:ascii="仿宋_GB2312" w:eastAsia="仿宋_GB2312"/>
                <w:spacing w:val="-38"/>
                <w:sz w:val="24"/>
              </w:rPr>
            </w:pPr>
          </w:p>
          <w:p w14:paraId="0DAB545F">
            <w:pPr>
              <w:rPr>
                <w:rFonts w:ascii="仿宋_GB2312" w:eastAsia="仿宋_GB2312"/>
                <w:spacing w:val="-38"/>
                <w:sz w:val="24"/>
              </w:rPr>
            </w:pPr>
          </w:p>
          <w:p w14:paraId="28C9C4AB">
            <w:pPr>
              <w:rPr>
                <w:rFonts w:ascii="仿宋_GB2312" w:eastAsia="仿宋_GB2312"/>
                <w:spacing w:val="-38"/>
                <w:sz w:val="24"/>
              </w:rPr>
            </w:pPr>
          </w:p>
          <w:p w14:paraId="431FFFE4">
            <w:pPr>
              <w:rPr>
                <w:rFonts w:ascii="仿宋_GB2312" w:eastAsia="仿宋_GB2312"/>
                <w:spacing w:val="-38"/>
                <w:sz w:val="24"/>
              </w:rPr>
            </w:pPr>
          </w:p>
          <w:p w14:paraId="5249F510">
            <w:pPr>
              <w:rPr>
                <w:rFonts w:ascii="仿宋_GB2312" w:eastAsia="仿宋_GB2312"/>
                <w:spacing w:val="-38"/>
                <w:sz w:val="24"/>
              </w:rPr>
            </w:pPr>
          </w:p>
          <w:p w14:paraId="7CC5AFC2">
            <w:pPr>
              <w:rPr>
                <w:rFonts w:ascii="仿宋_GB2312" w:eastAsia="仿宋_GB2312"/>
                <w:spacing w:val="-38"/>
                <w:sz w:val="24"/>
              </w:rPr>
            </w:pPr>
          </w:p>
          <w:p w14:paraId="22F4AB2C">
            <w:pPr>
              <w:rPr>
                <w:rFonts w:ascii="仿宋_GB2312" w:eastAsia="仿宋_GB2312"/>
                <w:spacing w:val="-38"/>
                <w:sz w:val="24"/>
              </w:rPr>
            </w:pPr>
          </w:p>
          <w:p w14:paraId="0F36EB85">
            <w:pPr>
              <w:jc w:val="right"/>
            </w:pPr>
            <w:r>
              <w:rPr>
                <w:rFonts w:hint="eastAsia"/>
              </w:rPr>
              <w:t>（不超过100字）</w:t>
            </w:r>
          </w:p>
        </w:tc>
      </w:tr>
      <w:tr w14:paraId="4C5212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2" w:hRule="atLeast"/>
          <w:jc w:val="center"/>
        </w:trPr>
        <w:tc>
          <w:tcPr>
            <w:tcW w:w="9376" w:type="dxa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8" w:space="0"/>
            </w:tcBorders>
            <w:noWrap w:val="0"/>
            <w:vAlign w:val="top"/>
          </w:tcPr>
          <w:p w14:paraId="57650E1F">
            <w:r>
              <w:rPr>
                <w:rFonts w:hint="eastAsia"/>
              </w:rPr>
              <w:t>4.与当前国内外同类研究的综合比较：</w:t>
            </w:r>
          </w:p>
          <w:p w14:paraId="61379C1A">
            <w:pPr>
              <w:rPr>
                <w:rFonts w:ascii="仿宋_GB2312" w:eastAsia="仿宋_GB2312"/>
                <w:spacing w:val="-38"/>
                <w:sz w:val="24"/>
              </w:rPr>
            </w:pPr>
          </w:p>
          <w:p w14:paraId="6D28439D">
            <w:pPr>
              <w:rPr>
                <w:rFonts w:ascii="仿宋_GB2312" w:eastAsia="仿宋_GB2312"/>
                <w:spacing w:val="-38"/>
                <w:sz w:val="24"/>
              </w:rPr>
            </w:pPr>
          </w:p>
          <w:p w14:paraId="039F0C5B">
            <w:pPr>
              <w:spacing w:before="120"/>
              <w:ind w:right="164"/>
              <w:rPr>
                <w:rFonts w:ascii="仿宋_GB2312" w:eastAsia="仿宋_GB2312"/>
                <w:spacing w:val="-38"/>
                <w:sz w:val="24"/>
              </w:rPr>
            </w:pPr>
          </w:p>
          <w:p w14:paraId="244E9B5A">
            <w:pPr>
              <w:jc w:val="right"/>
            </w:pPr>
          </w:p>
          <w:p w14:paraId="06B50AEB">
            <w:pPr>
              <w:jc w:val="right"/>
            </w:pPr>
          </w:p>
          <w:p w14:paraId="7F13816E">
            <w:pPr>
              <w:jc w:val="right"/>
            </w:pPr>
          </w:p>
          <w:p w14:paraId="7C52B8AF">
            <w:pPr>
              <w:jc w:val="right"/>
            </w:pPr>
            <w:r>
              <w:rPr>
                <w:rFonts w:hint="eastAsia"/>
              </w:rPr>
              <w:t>（不超过800字）</w:t>
            </w:r>
          </w:p>
        </w:tc>
      </w:tr>
      <w:tr w14:paraId="5EE594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6" w:hRule="atLeast"/>
          <w:jc w:val="center"/>
        </w:trPr>
        <w:tc>
          <w:tcPr>
            <w:tcW w:w="9376" w:type="dxa"/>
            <w:tcBorders>
              <w:top w:val="single" w:color="auto" w:sz="8" w:space="0"/>
              <w:left w:val="single" w:color="auto" w:sz="8" w:space="0"/>
              <w:bottom w:val="single" w:color="auto" w:sz="6" w:space="0"/>
              <w:right w:val="single" w:color="auto" w:sz="8" w:space="0"/>
            </w:tcBorders>
            <w:noWrap w:val="0"/>
            <w:vAlign w:val="top"/>
          </w:tcPr>
          <w:p w14:paraId="07811E74">
            <w:r>
              <w:rPr>
                <w:rFonts w:hint="eastAsia"/>
              </w:rPr>
              <w:t xml:space="preserve">5.转化应用情况、前景：        </w:t>
            </w:r>
          </w:p>
          <w:p w14:paraId="59ED4760">
            <w:pPr>
              <w:rPr>
                <w:rFonts w:ascii="仿宋_GB2312" w:eastAsia="仿宋_GB2312"/>
                <w:spacing w:val="-38"/>
                <w:sz w:val="24"/>
              </w:rPr>
            </w:pPr>
          </w:p>
          <w:p w14:paraId="57EE1942">
            <w:pPr>
              <w:rPr>
                <w:rFonts w:ascii="仿宋_GB2312" w:eastAsia="仿宋_GB2312"/>
                <w:spacing w:val="-38"/>
                <w:sz w:val="24"/>
              </w:rPr>
            </w:pPr>
          </w:p>
          <w:p w14:paraId="14D181EC">
            <w:pPr>
              <w:rPr>
                <w:rFonts w:ascii="仿宋_GB2312" w:eastAsia="仿宋_GB2312"/>
                <w:spacing w:val="-38"/>
                <w:sz w:val="24"/>
              </w:rPr>
            </w:pPr>
          </w:p>
          <w:p w14:paraId="7503361E">
            <w:pPr>
              <w:rPr>
                <w:rFonts w:ascii="仿宋_GB2312" w:eastAsia="仿宋_GB2312"/>
                <w:spacing w:val="-38"/>
                <w:sz w:val="24"/>
              </w:rPr>
            </w:pPr>
          </w:p>
          <w:p w14:paraId="479D5606">
            <w:pPr>
              <w:rPr>
                <w:rFonts w:ascii="仿宋_GB2312" w:eastAsia="仿宋_GB2312"/>
                <w:spacing w:val="-38"/>
                <w:sz w:val="24"/>
              </w:rPr>
            </w:pPr>
          </w:p>
          <w:p w14:paraId="3B5ED2B6">
            <w:pPr>
              <w:rPr>
                <w:rFonts w:ascii="仿宋_GB2312" w:eastAsia="仿宋_GB2312"/>
                <w:spacing w:val="-38"/>
                <w:sz w:val="24"/>
              </w:rPr>
            </w:pPr>
          </w:p>
          <w:p w14:paraId="0E475370">
            <w:pPr>
              <w:rPr>
                <w:rFonts w:ascii="仿宋_GB2312" w:eastAsia="仿宋_GB2312"/>
                <w:spacing w:val="-38"/>
                <w:sz w:val="24"/>
              </w:rPr>
            </w:pPr>
          </w:p>
          <w:p w14:paraId="234A1EB4">
            <w:pPr>
              <w:jc w:val="right"/>
            </w:pPr>
            <w:r>
              <w:rPr>
                <w:rFonts w:hint="eastAsia"/>
              </w:rPr>
              <w:t>（不超过1000字）</w:t>
            </w:r>
          </w:p>
        </w:tc>
      </w:tr>
      <w:tr w14:paraId="329B99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37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A6453F3">
            <w:r>
              <w:rPr>
                <w:rFonts w:hint="eastAsia"/>
              </w:rPr>
              <w:t>6.社会效益或综合效益：</w:t>
            </w:r>
          </w:p>
          <w:p w14:paraId="61E7D5B6">
            <w:pPr>
              <w:spacing w:before="120"/>
              <w:rPr>
                <w:rFonts w:ascii="仿宋_GB2312" w:eastAsia="仿宋_GB2312"/>
                <w:sz w:val="24"/>
              </w:rPr>
            </w:pPr>
          </w:p>
          <w:p w14:paraId="498807F8">
            <w:pPr>
              <w:spacing w:before="120"/>
              <w:rPr>
                <w:rFonts w:ascii="仿宋_GB2312" w:eastAsia="仿宋_GB2312"/>
                <w:sz w:val="24"/>
              </w:rPr>
            </w:pPr>
          </w:p>
          <w:p w14:paraId="5F6D4413">
            <w:pPr>
              <w:spacing w:before="120"/>
              <w:rPr>
                <w:rFonts w:ascii="仿宋_GB2312" w:eastAsia="仿宋_GB2312"/>
                <w:sz w:val="24"/>
              </w:rPr>
            </w:pPr>
          </w:p>
          <w:p w14:paraId="6FAABBC2">
            <w:pPr>
              <w:spacing w:before="120"/>
              <w:rPr>
                <w:rFonts w:ascii="仿宋_GB2312" w:eastAsia="仿宋_GB2312"/>
                <w:sz w:val="24"/>
              </w:rPr>
            </w:pPr>
          </w:p>
          <w:p w14:paraId="07BDA95C">
            <w:pPr>
              <w:spacing w:before="120"/>
              <w:rPr>
                <w:rFonts w:ascii="仿宋_GB2312" w:eastAsia="仿宋_GB2312"/>
                <w:sz w:val="24"/>
              </w:rPr>
            </w:pPr>
          </w:p>
          <w:p w14:paraId="6C3935CA">
            <w:pPr>
              <w:spacing w:before="120"/>
              <w:rPr>
                <w:rFonts w:ascii="仿宋_GB2312" w:eastAsia="仿宋_GB2312"/>
                <w:sz w:val="24"/>
              </w:rPr>
            </w:pPr>
          </w:p>
        </w:tc>
      </w:tr>
      <w:tr w14:paraId="1E5AA1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376" w:type="dxa"/>
            <w:tcBorders>
              <w:top w:val="single" w:color="auto" w:sz="8" w:space="0"/>
              <w:left w:val="single" w:color="auto" w:sz="8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258985AD">
            <w:pPr>
              <w:spacing w:line="40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推荐单位意见</w:t>
            </w:r>
          </w:p>
          <w:p w14:paraId="2AEF54C7">
            <w:pPr>
              <w:spacing w:line="400" w:lineRule="exact"/>
              <w:rPr>
                <w:rFonts w:ascii="仿宋_GB2312" w:eastAsia="仿宋_GB2312"/>
                <w:sz w:val="24"/>
              </w:rPr>
            </w:pPr>
          </w:p>
          <w:p w14:paraId="22CEB322">
            <w:pPr>
              <w:spacing w:line="400" w:lineRule="exact"/>
              <w:rPr>
                <w:rFonts w:ascii="仿宋_GB2312" w:eastAsia="仿宋_GB2312"/>
                <w:sz w:val="24"/>
              </w:rPr>
            </w:pPr>
          </w:p>
          <w:p w14:paraId="228E2D44">
            <w:pPr>
              <w:spacing w:line="400" w:lineRule="exact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</w:t>
            </w:r>
          </w:p>
          <w:p w14:paraId="2FE89167">
            <w:pPr>
              <w:spacing w:line="400" w:lineRule="exact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负责人签名：                              推荐单位公章</w:t>
            </w:r>
          </w:p>
          <w:p w14:paraId="7E077EF2">
            <w:pPr>
              <w:spacing w:line="400" w:lineRule="exact"/>
              <w:rPr>
                <w:rFonts w:ascii="仿宋_GB2312" w:eastAsia="仿宋_GB2312"/>
                <w:sz w:val="24"/>
              </w:rPr>
            </w:pPr>
          </w:p>
          <w:p w14:paraId="3CA79EE9">
            <w:pPr>
              <w:spacing w:line="40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                                  年     月    日</w:t>
            </w:r>
          </w:p>
          <w:p w14:paraId="33E739EF">
            <w:pPr>
              <w:spacing w:line="400" w:lineRule="exact"/>
              <w:rPr>
                <w:rFonts w:ascii="仿宋_GB2312" w:eastAsia="仿宋_GB2312"/>
                <w:sz w:val="24"/>
              </w:rPr>
            </w:pPr>
          </w:p>
        </w:tc>
      </w:tr>
    </w:tbl>
    <w:p w14:paraId="628338AB">
      <w:pPr>
        <w:rPr>
          <w:rFonts w:hint="eastAsia" w:ascii="黑体" w:hAnsi="黑体" w:eastAsia="黑体"/>
          <w:color w:val="auto"/>
          <w:sz w:val="32"/>
        </w:rPr>
      </w:pPr>
      <w:r>
        <w:rPr>
          <w:rFonts w:hint="eastAsia" w:ascii="黑体" w:hAnsi="黑体" w:eastAsia="黑体"/>
          <w:color w:val="auto"/>
          <w:sz w:val="32"/>
        </w:rPr>
        <w:br w:type="page"/>
      </w:r>
    </w:p>
    <w:p w14:paraId="79265BBF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="157" w:afterLines="50" w:line="520" w:lineRule="exact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3</w:t>
      </w:r>
    </w:p>
    <w:p w14:paraId="4BC51902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20" w:lineRule="exact"/>
        <w:jc w:val="center"/>
        <w:textAlignment w:val="auto"/>
        <w:rPr>
          <w:rFonts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pacing w:val="-6"/>
          <w:sz w:val="44"/>
          <w:szCs w:val="44"/>
          <w:lang w:val="en-US" w:bidi="zh-CN"/>
        </w:rPr>
        <w:t>河南省医院协会</w:t>
      </w:r>
      <w:r>
        <w:rPr>
          <w:rFonts w:hint="eastAsia" w:ascii="方正小标宋_GBK" w:hAnsi="方正小标宋_GBK" w:eastAsia="方正小标宋_GBK" w:cs="方正小标宋_GBK"/>
          <w:spacing w:val="-6"/>
          <w:sz w:val="44"/>
          <w:szCs w:val="44"/>
          <w:lang w:bidi="zh-CN"/>
        </w:rPr>
        <w:t>医院管理创新项目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应用证明</w:t>
      </w:r>
    </w:p>
    <w:tbl>
      <w:tblPr>
        <w:tblStyle w:val="9"/>
        <w:tblpPr w:leftFromText="180" w:rightFromText="180" w:vertAnchor="text" w:horzAnchor="page" w:tblpXSpec="center" w:tblpY="333"/>
        <w:tblOverlap w:val="never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6"/>
        <w:gridCol w:w="1558"/>
        <w:gridCol w:w="1584"/>
        <w:gridCol w:w="1589"/>
        <w:gridCol w:w="1590"/>
      </w:tblGrid>
      <w:tr w14:paraId="1B0F04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  <w:jc w:val="center"/>
        </w:trPr>
        <w:tc>
          <w:tcPr>
            <w:tcW w:w="2206" w:type="dxa"/>
            <w:noWrap w:val="0"/>
            <w:vAlign w:val="center"/>
          </w:tcPr>
          <w:p w14:paraId="07F203B0">
            <w:pPr>
              <w:pStyle w:val="13"/>
              <w:spacing w:line="400" w:lineRule="exact"/>
              <w:jc w:val="center"/>
              <w:rPr>
                <w:rFonts w:ascii="仿宋_GB2312" w:hAnsi="仿宋" w:eastAsia="仿宋_GB2312"/>
              </w:rPr>
            </w:pPr>
            <w:r>
              <w:rPr>
                <w:rFonts w:hint="eastAsia" w:ascii="仿宋_GB2312" w:hAnsi="仿宋" w:eastAsia="仿宋_GB2312"/>
              </w:rPr>
              <w:t>项目名称</w:t>
            </w:r>
          </w:p>
        </w:tc>
        <w:tc>
          <w:tcPr>
            <w:tcW w:w="6316" w:type="dxa"/>
            <w:gridSpan w:val="4"/>
            <w:noWrap w:val="0"/>
            <w:vAlign w:val="center"/>
          </w:tcPr>
          <w:p w14:paraId="523005FD">
            <w:pPr>
              <w:pStyle w:val="13"/>
              <w:spacing w:line="400" w:lineRule="exact"/>
              <w:jc w:val="center"/>
              <w:rPr>
                <w:rFonts w:ascii="仿宋_GB2312" w:hAnsi="仿宋" w:eastAsia="仿宋_GB2312"/>
              </w:rPr>
            </w:pPr>
          </w:p>
        </w:tc>
      </w:tr>
      <w:tr w14:paraId="6D90DF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6" w:type="dxa"/>
            <w:noWrap w:val="0"/>
            <w:vAlign w:val="center"/>
          </w:tcPr>
          <w:p w14:paraId="6340BA0A">
            <w:pPr>
              <w:pStyle w:val="13"/>
              <w:spacing w:line="400" w:lineRule="exact"/>
              <w:jc w:val="center"/>
              <w:rPr>
                <w:rFonts w:ascii="仿宋_GB2312" w:hAnsi="仿宋" w:eastAsia="仿宋_GB2312"/>
              </w:rPr>
            </w:pPr>
            <w:r>
              <w:rPr>
                <w:rFonts w:hint="eastAsia" w:ascii="仿宋_GB2312" w:hAnsi="仿宋" w:eastAsia="仿宋_GB2312"/>
              </w:rPr>
              <w:t>应用单位</w:t>
            </w:r>
          </w:p>
        </w:tc>
        <w:tc>
          <w:tcPr>
            <w:tcW w:w="6316" w:type="dxa"/>
            <w:gridSpan w:val="4"/>
            <w:noWrap w:val="0"/>
            <w:vAlign w:val="center"/>
          </w:tcPr>
          <w:p w14:paraId="46268D34">
            <w:pPr>
              <w:pStyle w:val="13"/>
              <w:spacing w:line="400" w:lineRule="exact"/>
              <w:jc w:val="center"/>
              <w:rPr>
                <w:rFonts w:ascii="仿宋_GB2312" w:hAnsi="仿宋" w:eastAsia="仿宋_GB2312"/>
              </w:rPr>
            </w:pPr>
          </w:p>
        </w:tc>
      </w:tr>
      <w:tr w14:paraId="36A5CD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6" w:type="dxa"/>
            <w:noWrap w:val="0"/>
            <w:vAlign w:val="center"/>
          </w:tcPr>
          <w:p w14:paraId="6D3C9605">
            <w:pPr>
              <w:pStyle w:val="13"/>
              <w:spacing w:line="400" w:lineRule="exact"/>
              <w:jc w:val="center"/>
              <w:rPr>
                <w:rFonts w:ascii="仿宋_GB2312" w:hAnsi="仿宋" w:eastAsia="仿宋_GB2312"/>
              </w:rPr>
            </w:pPr>
            <w:r>
              <w:rPr>
                <w:rFonts w:hint="eastAsia" w:ascii="仿宋_GB2312" w:hAnsi="仿宋" w:eastAsia="仿宋_GB2312"/>
              </w:rPr>
              <w:t>通讯地址</w:t>
            </w:r>
          </w:p>
        </w:tc>
        <w:tc>
          <w:tcPr>
            <w:tcW w:w="6316" w:type="dxa"/>
            <w:gridSpan w:val="4"/>
            <w:noWrap w:val="0"/>
            <w:vAlign w:val="center"/>
          </w:tcPr>
          <w:p w14:paraId="76CCA45A">
            <w:pPr>
              <w:pStyle w:val="13"/>
              <w:spacing w:line="400" w:lineRule="exact"/>
              <w:jc w:val="center"/>
              <w:rPr>
                <w:rFonts w:ascii="仿宋_GB2312" w:hAnsi="仿宋" w:eastAsia="仿宋_GB2312"/>
              </w:rPr>
            </w:pPr>
          </w:p>
        </w:tc>
      </w:tr>
      <w:tr w14:paraId="2A5774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6" w:type="dxa"/>
            <w:noWrap w:val="0"/>
            <w:vAlign w:val="center"/>
          </w:tcPr>
          <w:p w14:paraId="6FCDC61C">
            <w:pPr>
              <w:pStyle w:val="13"/>
              <w:spacing w:line="400" w:lineRule="exact"/>
              <w:jc w:val="center"/>
              <w:rPr>
                <w:rFonts w:ascii="仿宋_GB2312" w:hAnsi="仿宋" w:eastAsia="仿宋_GB2312"/>
              </w:rPr>
            </w:pPr>
            <w:r>
              <w:rPr>
                <w:rFonts w:hint="eastAsia" w:ascii="仿宋_GB2312" w:hAnsi="仿宋" w:eastAsia="仿宋_GB2312"/>
              </w:rPr>
              <w:t>项目联系人</w:t>
            </w:r>
          </w:p>
        </w:tc>
        <w:tc>
          <w:tcPr>
            <w:tcW w:w="6316" w:type="dxa"/>
            <w:gridSpan w:val="4"/>
            <w:noWrap w:val="0"/>
            <w:vAlign w:val="center"/>
          </w:tcPr>
          <w:p w14:paraId="760E46E7">
            <w:pPr>
              <w:pStyle w:val="13"/>
              <w:spacing w:line="400" w:lineRule="exact"/>
              <w:jc w:val="center"/>
              <w:rPr>
                <w:rFonts w:ascii="仿宋_GB2312" w:hAnsi="仿宋" w:eastAsia="仿宋_GB2312"/>
              </w:rPr>
            </w:pPr>
          </w:p>
        </w:tc>
      </w:tr>
      <w:tr w14:paraId="64A2F3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6" w:type="dxa"/>
            <w:noWrap w:val="0"/>
            <w:vAlign w:val="center"/>
          </w:tcPr>
          <w:p w14:paraId="523E5478">
            <w:pPr>
              <w:pStyle w:val="13"/>
              <w:spacing w:line="400" w:lineRule="exact"/>
              <w:jc w:val="center"/>
              <w:rPr>
                <w:rFonts w:ascii="仿宋_GB2312" w:hAnsi="仿宋" w:eastAsia="仿宋_GB2312"/>
              </w:rPr>
            </w:pPr>
            <w:r>
              <w:rPr>
                <w:rFonts w:hint="eastAsia" w:ascii="仿宋_GB2312" w:hAnsi="仿宋" w:eastAsia="仿宋_GB2312"/>
              </w:rPr>
              <w:t>应用起止时间</w:t>
            </w:r>
          </w:p>
        </w:tc>
        <w:tc>
          <w:tcPr>
            <w:tcW w:w="6316" w:type="dxa"/>
            <w:gridSpan w:val="4"/>
            <w:noWrap w:val="0"/>
            <w:vAlign w:val="center"/>
          </w:tcPr>
          <w:p w14:paraId="306D5505">
            <w:pPr>
              <w:pStyle w:val="13"/>
              <w:spacing w:line="400" w:lineRule="exact"/>
              <w:jc w:val="center"/>
              <w:rPr>
                <w:rFonts w:ascii="仿宋_GB2312" w:hAnsi="仿宋" w:eastAsia="仿宋_GB2312"/>
              </w:rPr>
            </w:pPr>
          </w:p>
        </w:tc>
      </w:tr>
      <w:tr w14:paraId="20EB6E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522" w:type="dxa"/>
            <w:gridSpan w:val="5"/>
            <w:noWrap w:val="0"/>
            <w:vAlign w:val="center"/>
          </w:tcPr>
          <w:p w14:paraId="1249D19B">
            <w:pPr>
              <w:pStyle w:val="13"/>
              <w:spacing w:line="400" w:lineRule="exact"/>
              <w:jc w:val="center"/>
              <w:rPr>
                <w:rFonts w:ascii="仿宋_GB2312" w:hAnsi="仿宋" w:eastAsia="仿宋_GB2312"/>
              </w:rPr>
            </w:pPr>
            <w:r>
              <w:rPr>
                <w:rFonts w:hint="eastAsia" w:ascii="仿宋_GB2312" w:hAnsi="仿宋" w:eastAsia="仿宋_GB2312"/>
              </w:rPr>
              <w:t>经济效益（万元）</w:t>
            </w:r>
          </w:p>
        </w:tc>
      </w:tr>
      <w:tr w14:paraId="151059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6" w:type="dxa"/>
            <w:noWrap w:val="0"/>
            <w:vAlign w:val="center"/>
          </w:tcPr>
          <w:p w14:paraId="25D43BBC">
            <w:pPr>
              <w:pStyle w:val="13"/>
              <w:spacing w:line="400" w:lineRule="exact"/>
              <w:jc w:val="center"/>
              <w:rPr>
                <w:rFonts w:ascii="仿宋_GB2312" w:hAnsi="仿宋" w:eastAsia="仿宋_GB2312"/>
              </w:rPr>
            </w:pPr>
            <w:r>
              <w:rPr>
                <w:rFonts w:hint="eastAsia" w:ascii="仿宋_GB2312" w:hAnsi="仿宋" w:eastAsia="仿宋_GB2312"/>
              </w:rPr>
              <w:t>年度</w:t>
            </w:r>
          </w:p>
        </w:tc>
        <w:tc>
          <w:tcPr>
            <w:tcW w:w="1558" w:type="dxa"/>
            <w:noWrap w:val="0"/>
            <w:vAlign w:val="center"/>
          </w:tcPr>
          <w:p w14:paraId="0BDFBCFA">
            <w:pPr>
              <w:pStyle w:val="13"/>
              <w:spacing w:line="400" w:lineRule="exact"/>
              <w:jc w:val="center"/>
              <w:rPr>
                <w:rFonts w:ascii="仿宋_GB2312" w:hAnsi="仿宋" w:eastAsia="仿宋_GB2312"/>
              </w:rPr>
            </w:pPr>
            <w:r>
              <w:rPr>
                <w:rFonts w:hint="eastAsia" w:ascii="仿宋_GB2312" w:hAnsi="仿宋" w:eastAsia="仿宋_GB2312"/>
              </w:rPr>
              <w:t>2021 年</w:t>
            </w:r>
          </w:p>
        </w:tc>
        <w:tc>
          <w:tcPr>
            <w:tcW w:w="1584" w:type="dxa"/>
            <w:noWrap w:val="0"/>
            <w:vAlign w:val="center"/>
          </w:tcPr>
          <w:p w14:paraId="54E0A3E0">
            <w:pPr>
              <w:pStyle w:val="13"/>
              <w:spacing w:line="400" w:lineRule="exact"/>
              <w:jc w:val="center"/>
              <w:rPr>
                <w:rFonts w:ascii="仿宋_GB2312" w:hAnsi="仿宋" w:eastAsia="仿宋_GB2312"/>
              </w:rPr>
            </w:pPr>
            <w:r>
              <w:rPr>
                <w:rFonts w:hint="eastAsia" w:ascii="仿宋_GB2312" w:hAnsi="仿宋" w:eastAsia="仿宋_GB2312"/>
              </w:rPr>
              <w:t>2022 年</w:t>
            </w:r>
          </w:p>
        </w:tc>
        <w:tc>
          <w:tcPr>
            <w:tcW w:w="1584" w:type="dxa"/>
            <w:noWrap w:val="0"/>
            <w:vAlign w:val="center"/>
          </w:tcPr>
          <w:p w14:paraId="68A5EBA2">
            <w:pPr>
              <w:pStyle w:val="13"/>
              <w:spacing w:line="400" w:lineRule="exact"/>
              <w:jc w:val="center"/>
              <w:rPr>
                <w:rFonts w:ascii="仿宋_GB2312" w:hAnsi="仿宋" w:eastAsia="仿宋_GB2312"/>
              </w:rPr>
            </w:pPr>
            <w:r>
              <w:rPr>
                <w:rFonts w:hint="eastAsia" w:ascii="仿宋_GB2312" w:hAnsi="仿宋" w:eastAsia="仿宋_GB2312"/>
              </w:rPr>
              <w:t>2023 年</w:t>
            </w:r>
          </w:p>
        </w:tc>
        <w:tc>
          <w:tcPr>
            <w:tcW w:w="1590" w:type="dxa"/>
            <w:noWrap w:val="0"/>
            <w:vAlign w:val="center"/>
          </w:tcPr>
          <w:p w14:paraId="2206EA4A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ascii="仿宋_GB2312" w:hAnsi="仿宋" w:eastAsia="仿宋_GB2312"/>
              </w:rPr>
            </w:pPr>
            <w:r>
              <w:rPr>
                <w:rFonts w:hint="eastAsia" w:ascii="仿宋_GB2312" w:hAnsi="仿宋" w:eastAsia="仿宋_GB2312"/>
              </w:rPr>
              <w:t>累计</w:t>
            </w:r>
          </w:p>
        </w:tc>
      </w:tr>
      <w:tr w14:paraId="2A9833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2206" w:type="dxa"/>
            <w:noWrap w:val="0"/>
            <w:vAlign w:val="top"/>
          </w:tcPr>
          <w:p w14:paraId="42B60E68">
            <w:pPr>
              <w:pStyle w:val="13"/>
              <w:spacing w:line="400" w:lineRule="exact"/>
              <w:jc w:val="center"/>
              <w:rPr>
                <w:rFonts w:ascii="仿宋_GB2312" w:hAnsi="仿宋" w:eastAsia="仿宋_GB2312"/>
              </w:rPr>
            </w:pPr>
            <w:r>
              <w:rPr>
                <w:rFonts w:hint="eastAsia" w:ascii="仿宋_GB2312" w:hAnsi="仿宋" w:eastAsia="仿宋_GB2312"/>
              </w:rPr>
              <w:t>新增产值</w:t>
            </w:r>
          </w:p>
        </w:tc>
        <w:tc>
          <w:tcPr>
            <w:tcW w:w="1558" w:type="dxa"/>
            <w:noWrap w:val="0"/>
            <w:vAlign w:val="top"/>
          </w:tcPr>
          <w:p w14:paraId="4BA9143E">
            <w:pPr>
              <w:pStyle w:val="13"/>
              <w:spacing w:line="400" w:lineRule="exact"/>
              <w:jc w:val="center"/>
              <w:rPr>
                <w:rFonts w:ascii="仿宋_GB2312" w:hAnsi="仿宋" w:eastAsia="仿宋_GB2312"/>
              </w:rPr>
            </w:pPr>
          </w:p>
        </w:tc>
        <w:tc>
          <w:tcPr>
            <w:tcW w:w="1584" w:type="dxa"/>
            <w:noWrap w:val="0"/>
            <w:vAlign w:val="top"/>
          </w:tcPr>
          <w:p w14:paraId="0CDEC4DB">
            <w:pPr>
              <w:pStyle w:val="13"/>
              <w:spacing w:line="400" w:lineRule="exact"/>
              <w:jc w:val="center"/>
              <w:rPr>
                <w:rFonts w:ascii="仿宋_GB2312" w:hAnsi="仿宋" w:eastAsia="仿宋_GB2312"/>
              </w:rPr>
            </w:pPr>
          </w:p>
        </w:tc>
        <w:tc>
          <w:tcPr>
            <w:tcW w:w="1589" w:type="dxa"/>
            <w:noWrap w:val="0"/>
            <w:vAlign w:val="top"/>
          </w:tcPr>
          <w:p w14:paraId="3FC43FB3">
            <w:pPr>
              <w:pStyle w:val="13"/>
              <w:spacing w:line="400" w:lineRule="exact"/>
              <w:jc w:val="center"/>
              <w:rPr>
                <w:rFonts w:ascii="仿宋_GB2312" w:hAnsi="仿宋" w:eastAsia="仿宋_GB2312"/>
              </w:rPr>
            </w:pPr>
          </w:p>
        </w:tc>
        <w:tc>
          <w:tcPr>
            <w:tcW w:w="1585" w:type="dxa"/>
            <w:noWrap w:val="0"/>
            <w:vAlign w:val="top"/>
          </w:tcPr>
          <w:p w14:paraId="7C582849">
            <w:pPr>
              <w:pStyle w:val="13"/>
              <w:spacing w:line="400" w:lineRule="exact"/>
              <w:jc w:val="center"/>
              <w:rPr>
                <w:rFonts w:ascii="仿宋_GB2312" w:hAnsi="仿宋" w:eastAsia="仿宋_GB2312"/>
              </w:rPr>
            </w:pPr>
          </w:p>
        </w:tc>
      </w:tr>
      <w:tr w14:paraId="111041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2206" w:type="dxa"/>
            <w:noWrap w:val="0"/>
            <w:vAlign w:val="top"/>
          </w:tcPr>
          <w:p w14:paraId="6DD62559">
            <w:pPr>
              <w:pStyle w:val="13"/>
              <w:spacing w:line="400" w:lineRule="exact"/>
              <w:jc w:val="center"/>
              <w:rPr>
                <w:rFonts w:ascii="仿宋_GB2312" w:hAnsi="仿宋" w:eastAsia="仿宋_GB2312"/>
              </w:rPr>
            </w:pPr>
            <w:r>
              <w:rPr>
                <w:rFonts w:hint="eastAsia" w:ascii="仿宋_GB2312" w:hAnsi="仿宋" w:eastAsia="仿宋_GB2312"/>
              </w:rPr>
              <w:t>新增利税（纯收入）</w:t>
            </w:r>
          </w:p>
        </w:tc>
        <w:tc>
          <w:tcPr>
            <w:tcW w:w="1558" w:type="dxa"/>
            <w:noWrap w:val="0"/>
            <w:vAlign w:val="top"/>
          </w:tcPr>
          <w:p w14:paraId="195FB171">
            <w:pPr>
              <w:pStyle w:val="13"/>
              <w:spacing w:line="400" w:lineRule="exact"/>
              <w:jc w:val="center"/>
              <w:rPr>
                <w:rFonts w:ascii="仿宋_GB2312" w:hAnsi="仿宋" w:eastAsia="仿宋_GB2312"/>
              </w:rPr>
            </w:pPr>
          </w:p>
        </w:tc>
        <w:tc>
          <w:tcPr>
            <w:tcW w:w="1584" w:type="dxa"/>
            <w:noWrap w:val="0"/>
            <w:vAlign w:val="top"/>
          </w:tcPr>
          <w:p w14:paraId="7BA3A46A">
            <w:pPr>
              <w:pStyle w:val="13"/>
              <w:spacing w:line="400" w:lineRule="exact"/>
              <w:jc w:val="center"/>
              <w:rPr>
                <w:rFonts w:ascii="仿宋_GB2312" w:hAnsi="仿宋" w:eastAsia="仿宋_GB2312"/>
              </w:rPr>
            </w:pPr>
          </w:p>
        </w:tc>
        <w:tc>
          <w:tcPr>
            <w:tcW w:w="1589" w:type="dxa"/>
            <w:noWrap w:val="0"/>
            <w:vAlign w:val="top"/>
          </w:tcPr>
          <w:p w14:paraId="269F0783">
            <w:pPr>
              <w:pStyle w:val="13"/>
              <w:spacing w:line="400" w:lineRule="exact"/>
              <w:jc w:val="center"/>
              <w:rPr>
                <w:rFonts w:ascii="仿宋_GB2312" w:hAnsi="仿宋" w:eastAsia="仿宋_GB2312"/>
              </w:rPr>
            </w:pPr>
          </w:p>
        </w:tc>
        <w:tc>
          <w:tcPr>
            <w:tcW w:w="1585" w:type="dxa"/>
            <w:noWrap w:val="0"/>
            <w:vAlign w:val="top"/>
          </w:tcPr>
          <w:p w14:paraId="55D68101">
            <w:pPr>
              <w:pStyle w:val="13"/>
              <w:spacing w:line="400" w:lineRule="exact"/>
              <w:jc w:val="center"/>
              <w:rPr>
                <w:rFonts w:ascii="仿宋_GB2312" w:hAnsi="仿宋" w:eastAsia="仿宋_GB2312"/>
              </w:rPr>
            </w:pPr>
          </w:p>
        </w:tc>
      </w:tr>
      <w:tr w14:paraId="0DB15C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55" w:hRule="atLeast"/>
          <w:jc w:val="center"/>
        </w:trPr>
        <w:tc>
          <w:tcPr>
            <w:tcW w:w="2206" w:type="dxa"/>
            <w:noWrap w:val="0"/>
            <w:vAlign w:val="top"/>
          </w:tcPr>
          <w:p w14:paraId="37D7CA70">
            <w:pPr>
              <w:pStyle w:val="13"/>
              <w:spacing w:line="400" w:lineRule="exact"/>
              <w:jc w:val="center"/>
              <w:rPr>
                <w:rFonts w:ascii="仿宋_GB2312" w:hAnsi="仿宋" w:eastAsia="仿宋_GB2312"/>
              </w:rPr>
            </w:pPr>
            <w:r>
              <w:rPr>
                <w:rFonts w:hint="eastAsia" w:ascii="仿宋_GB2312" w:hAnsi="仿宋" w:eastAsia="仿宋_GB2312"/>
              </w:rPr>
              <w:t>年增收节支总额</w:t>
            </w:r>
          </w:p>
        </w:tc>
        <w:tc>
          <w:tcPr>
            <w:tcW w:w="1558" w:type="dxa"/>
            <w:noWrap w:val="0"/>
            <w:vAlign w:val="top"/>
          </w:tcPr>
          <w:p w14:paraId="730A0A28">
            <w:pPr>
              <w:pStyle w:val="13"/>
              <w:spacing w:line="400" w:lineRule="exact"/>
              <w:jc w:val="center"/>
              <w:rPr>
                <w:rFonts w:ascii="仿宋_GB2312" w:hAnsi="仿宋" w:eastAsia="仿宋_GB2312"/>
              </w:rPr>
            </w:pPr>
          </w:p>
        </w:tc>
        <w:tc>
          <w:tcPr>
            <w:tcW w:w="1584" w:type="dxa"/>
            <w:noWrap w:val="0"/>
            <w:vAlign w:val="top"/>
          </w:tcPr>
          <w:p w14:paraId="0E8648D1">
            <w:pPr>
              <w:pStyle w:val="13"/>
              <w:spacing w:line="400" w:lineRule="exact"/>
              <w:jc w:val="center"/>
              <w:rPr>
                <w:rFonts w:ascii="仿宋_GB2312" w:hAnsi="仿宋" w:eastAsia="仿宋_GB2312"/>
              </w:rPr>
            </w:pPr>
          </w:p>
        </w:tc>
        <w:tc>
          <w:tcPr>
            <w:tcW w:w="1589" w:type="dxa"/>
            <w:noWrap w:val="0"/>
            <w:vAlign w:val="top"/>
          </w:tcPr>
          <w:p w14:paraId="638E3829">
            <w:pPr>
              <w:pStyle w:val="13"/>
              <w:spacing w:line="400" w:lineRule="exact"/>
              <w:jc w:val="center"/>
              <w:rPr>
                <w:rFonts w:ascii="仿宋_GB2312" w:hAnsi="仿宋" w:eastAsia="仿宋_GB2312"/>
              </w:rPr>
            </w:pPr>
          </w:p>
        </w:tc>
        <w:tc>
          <w:tcPr>
            <w:tcW w:w="1585" w:type="dxa"/>
            <w:noWrap w:val="0"/>
            <w:vAlign w:val="top"/>
          </w:tcPr>
          <w:p w14:paraId="23AC40EC">
            <w:pPr>
              <w:pStyle w:val="13"/>
              <w:spacing w:line="400" w:lineRule="exact"/>
              <w:jc w:val="center"/>
              <w:rPr>
                <w:rFonts w:ascii="仿宋_GB2312" w:hAnsi="仿宋" w:eastAsia="仿宋_GB2312"/>
              </w:rPr>
            </w:pPr>
          </w:p>
        </w:tc>
      </w:tr>
      <w:tr w14:paraId="0B5FFD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9" w:hRule="atLeast"/>
          <w:jc w:val="center"/>
        </w:trPr>
        <w:tc>
          <w:tcPr>
            <w:tcW w:w="8522" w:type="dxa"/>
            <w:gridSpan w:val="5"/>
            <w:noWrap w:val="0"/>
            <w:vAlign w:val="top"/>
          </w:tcPr>
          <w:p w14:paraId="5B7FDECF">
            <w:pPr>
              <w:pStyle w:val="13"/>
              <w:spacing w:line="400" w:lineRule="exact"/>
              <w:rPr>
                <w:rFonts w:ascii="仿宋_GB2312" w:hAnsi="仿宋" w:eastAsia="仿宋_GB2312"/>
              </w:rPr>
            </w:pPr>
            <w:r>
              <w:rPr>
                <w:rFonts w:hint="eastAsia" w:ascii="仿宋_GB2312" w:hAnsi="仿宋" w:eastAsia="仿宋_GB2312"/>
              </w:rPr>
              <w:t>应用情况及社会经济效益：</w:t>
            </w:r>
          </w:p>
          <w:p w14:paraId="3CD26F5C">
            <w:pPr>
              <w:pStyle w:val="13"/>
              <w:spacing w:line="400" w:lineRule="exact"/>
              <w:rPr>
                <w:rFonts w:ascii="仿宋_GB2312" w:hAnsi="仿宋" w:eastAsia="仿宋_GB2312"/>
              </w:rPr>
            </w:pPr>
          </w:p>
          <w:p w14:paraId="2202913A">
            <w:pPr>
              <w:pStyle w:val="13"/>
              <w:spacing w:line="400" w:lineRule="exact"/>
              <w:rPr>
                <w:rFonts w:ascii="仿宋_GB2312" w:hAnsi="仿宋" w:eastAsia="仿宋_GB2312"/>
              </w:rPr>
            </w:pPr>
          </w:p>
          <w:p w14:paraId="44C722F6">
            <w:pPr>
              <w:pStyle w:val="13"/>
              <w:spacing w:line="400" w:lineRule="exact"/>
              <w:rPr>
                <w:rFonts w:ascii="仿宋_GB2312" w:hAnsi="仿宋" w:eastAsia="仿宋_GB2312"/>
              </w:rPr>
            </w:pPr>
          </w:p>
          <w:p w14:paraId="5E8CA8BE">
            <w:pPr>
              <w:pStyle w:val="13"/>
              <w:spacing w:line="400" w:lineRule="exact"/>
              <w:rPr>
                <w:rFonts w:ascii="仿宋_GB2312" w:hAnsi="仿宋" w:eastAsia="仿宋_GB2312"/>
              </w:rPr>
            </w:pPr>
          </w:p>
          <w:p w14:paraId="7118FFF6">
            <w:pPr>
              <w:pStyle w:val="13"/>
              <w:spacing w:line="400" w:lineRule="exact"/>
              <w:rPr>
                <w:rFonts w:ascii="仿宋_GB2312" w:hAnsi="仿宋" w:eastAsia="仿宋_GB2312"/>
              </w:rPr>
            </w:pPr>
          </w:p>
          <w:p w14:paraId="0DA5E970">
            <w:pPr>
              <w:pStyle w:val="13"/>
              <w:spacing w:line="400" w:lineRule="exact"/>
              <w:rPr>
                <w:rFonts w:ascii="仿宋_GB2312" w:hAnsi="仿宋" w:eastAsia="仿宋_GB2312"/>
              </w:rPr>
            </w:pPr>
          </w:p>
          <w:p w14:paraId="73531CB5">
            <w:pPr>
              <w:pStyle w:val="13"/>
              <w:spacing w:line="400" w:lineRule="exact"/>
              <w:rPr>
                <w:rFonts w:ascii="仿宋_GB2312" w:hAnsi="仿宋" w:eastAsia="仿宋_GB2312"/>
              </w:rPr>
            </w:pPr>
          </w:p>
          <w:p w14:paraId="1324E27C">
            <w:pPr>
              <w:pStyle w:val="13"/>
              <w:spacing w:line="400" w:lineRule="exact"/>
              <w:rPr>
                <w:rFonts w:ascii="仿宋_GB2312" w:hAnsi="仿宋" w:eastAsia="仿宋_GB2312"/>
              </w:rPr>
            </w:pPr>
          </w:p>
          <w:p w14:paraId="4CA8FB8A">
            <w:pPr>
              <w:pStyle w:val="13"/>
              <w:spacing w:line="400" w:lineRule="exact"/>
              <w:rPr>
                <w:rFonts w:ascii="仿宋_GB2312" w:hAnsi="仿宋" w:eastAsia="仿宋_GB2312"/>
              </w:rPr>
            </w:pPr>
          </w:p>
          <w:p w14:paraId="04AF34A6">
            <w:pPr>
              <w:pStyle w:val="13"/>
              <w:spacing w:line="400" w:lineRule="exact"/>
              <w:rPr>
                <w:rFonts w:ascii="仿宋_GB2312" w:hAnsi="仿宋" w:eastAsia="仿宋_GB2312"/>
              </w:rPr>
            </w:pPr>
          </w:p>
          <w:p w14:paraId="3E2274BA">
            <w:pPr>
              <w:pStyle w:val="13"/>
              <w:spacing w:line="400" w:lineRule="exact"/>
              <w:rPr>
                <w:rFonts w:ascii="仿宋_GB2312" w:hAnsi="仿宋" w:eastAsia="仿宋_GB2312"/>
              </w:rPr>
            </w:pPr>
          </w:p>
          <w:p w14:paraId="4FD5D460">
            <w:pPr>
              <w:pStyle w:val="13"/>
              <w:spacing w:line="400" w:lineRule="exact"/>
              <w:rPr>
                <w:rFonts w:ascii="仿宋_GB2312" w:hAnsi="仿宋" w:eastAsia="仿宋_GB2312"/>
              </w:rPr>
            </w:pPr>
            <w:r>
              <w:rPr>
                <w:rFonts w:hint="eastAsia" w:ascii="仿宋_GB2312" w:hAnsi="仿宋" w:eastAsia="仿宋_GB2312"/>
              </w:rPr>
              <w:t xml:space="preserve">                                                应用单位（盖章）</w:t>
            </w:r>
          </w:p>
          <w:p w14:paraId="373DDBCF">
            <w:pPr>
              <w:pStyle w:val="13"/>
              <w:spacing w:line="400" w:lineRule="exact"/>
              <w:rPr>
                <w:rFonts w:hint="eastAsia" w:ascii="仿宋_GB2312" w:hAnsi="仿宋" w:eastAsia="仿宋_GB2312"/>
              </w:rPr>
            </w:pPr>
            <w:r>
              <w:rPr>
                <w:rFonts w:hint="eastAsia" w:ascii="仿宋_GB2312" w:hAnsi="仿宋" w:eastAsia="仿宋_GB2312"/>
              </w:rPr>
              <w:t xml:space="preserve">                                                 年    月   日</w:t>
            </w:r>
          </w:p>
          <w:p w14:paraId="3CEA2E42">
            <w:pPr>
              <w:pStyle w:val="13"/>
              <w:spacing w:line="400" w:lineRule="exact"/>
              <w:rPr>
                <w:rFonts w:hint="eastAsia" w:ascii="仿宋_GB2312" w:hAnsi="仿宋" w:eastAsia="仿宋_GB2312"/>
              </w:rPr>
            </w:pPr>
          </w:p>
        </w:tc>
      </w:tr>
    </w:tbl>
    <w:p w14:paraId="0F75F1EA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黑体" w:hAnsi="黑体" w:eastAsia="黑体"/>
          <w:color w:val="auto"/>
          <w:sz w:val="32"/>
          <w:szCs w:val="32"/>
        </w:rPr>
      </w:pPr>
    </w:p>
    <w:p w14:paraId="77C691E4">
      <w:pPr>
        <w:pStyle w:val="2"/>
        <w:spacing w:before="0" w:after="0" w:line="240" w:lineRule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附件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4</w:t>
      </w:r>
    </w:p>
    <w:p w14:paraId="46BEFBCB">
      <w:pPr>
        <w:pStyle w:val="2"/>
        <w:spacing w:before="0" w:after="0" w:line="240" w:lineRule="auto"/>
        <w:jc w:val="center"/>
        <w:rPr>
          <w:rFonts w:ascii="方正小标宋_GBK" w:hAnsi="方正小标宋_GBK" w:eastAsia="方正小标宋_GBK" w:cs="方正小标宋_GBK"/>
          <w:b w:val="0"/>
          <w:bCs/>
          <w:sz w:val="44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sz w:val="44"/>
        </w:rPr>
        <w:t>回避专家申请表</w:t>
      </w: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8"/>
        <w:gridCol w:w="537"/>
        <w:gridCol w:w="776"/>
        <w:gridCol w:w="797"/>
        <w:gridCol w:w="2020"/>
        <w:gridCol w:w="179"/>
        <w:gridCol w:w="1221"/>
        <w:gridCol w:w="2898"/>
      </w:tblGrid>
      <w:tr w14:paraId="104578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831" w:type="dxa"/>
            <w:gridSpan w:val="3"/>
            <w:noWrap w:val="0"/>
            <w:vAlign w:val="center"/>
          </w:tcPr>
          <w:p w14:paraId="6DF05DEC">
            <w:pPr>
              <w:jc w:val="center"/>
              <w:rPr>
                <w:rFonts w:ascii="仿宋" w:hAnsi="仿宋" w:eastAsia="仿宋"/>
                <w:bCs/>
                <w:sz w:val="30"/>
              </w:rPr>
            </w:pPr>
            <w:r>
              <w:rPr>
                <w:rFonts w:hint="eastAsia" w:ascii="仿宋" w:hAnsi="仿宋" w:eastAsia="仿宋"/>
                <w:b w:val="0"/>
                <w:bCs/>
                <w:sz w:val="30"/>
              </w:rPr>
              <w:t>项目名称</w:t>
            </w:r>
          </w:p>
        </w:tc>
        <w:tc>
          <w:tcPr>
            <w:tcW w:w="7115" w:type="dxa"/>
            <w:gridSpan w:val="5"/>
            <w:noWrap w:val="0"/>
            <w:vAlign w:val="center"/>
          </w:tcPr>
          <w:p w14:paraId="1B8ED463">
            <w:pPr>
              <w:jc w:val="center"/>
              <w:rPr>
                <w:rFonts w:ascii="仿宋" w:hAnsi="仿宋" w:eastAsia="仿宋"/>
                <w:bCs/>
                <w:sz w:val="30"/>
              </w:rPr>
            </w:pPr>
          </w:p>
          <w:p w14:paraId="16F63252">
            <w:pPr>
              <w:pStyle w:val="6"/>
              <w:rPr>
                <w:rFonts w:ascii="仿宋" w:hAnsi="仿宋" w:eastAsia="仿宋"/>
                <w:bCs/>
                <w:sz w:val="30"/>
              </w:rPr>
            </w:pPr>
          </w:p>
          <w:p w14:paraId="47E7C8E5">
            <w:pPr>
              <w:rPr>
                <w:rFonts w:ascii="仿宋" w:hAnsi="仿宋" w:eastAsia="仿宋"/>
                <w:bCs/>
                <w:sz w:val="30"/>
              </w:rPr>
            </w:pPr>
          </w:p>
          <w:p w14:paraId="4CBB4389">
            <w:pPr>
              <w:pStyle w:val="6"/>
            </w:pPr>
          </w:p>
        </w:tc>
      </w:tr>
      <w:tr w14:paraId="0A9953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518" w:type="dxa"/>
            <w:vMerge w:val="restart"/>
            <w:noWrap w:val="0"/>
            <w:vAlign w:val="center"/>
          </w:tcPr>
          <w:p w14:paraId="5739518E">
            <w:pPr>
              <w:jc w:val="center"/>
              <w:rPr>
                <w:rFonts w:ascii="仿宋" w:hAnsi="仿宋" w:eastAsia="仿宋"/>
                <w:bCs/>
                <w:sz w:val="30"/>
              </w:rPr>
            </w:pPr>
            <w:r>
              <w:rPr>
                <w:rFonts w:hint="eastAsia" w:ascii="仿宋" w:hAnsi="仿宋" w:eastAsia="仿宋"/>
                <w:bCs/>
                <w:sz w:val="30"/>
              </w:rPr>
              <w:t>请求回避专家</w:t>
            </w:r>
          </w:p>
        </w:tc>
        <w:tc>
          <w:tcPr>
            <w:tcW w:w="537" w:type="dxa"/>
            <w:vMerge w:val="restart"/>
            <w:noWrap w:val="0"/>
            <w:vAlign w:val="center"/>
          </w:tcPr>
          <w:p w14:paraId="2425ABF0">
            <w:pPr>
              <w:jc w:val="center"/>
              <w:rPr>
                <w:rFonts w:ascii="仿宋" w:hAnsi="仿宋" w:eastAsia="仿宋"/>
                <w:bCs/>
                <w:sz w:val="30"/>
              </w:rPr>
            </w:pPr>
            <w:r>
              <w:rPr>
                <w:rFonts w:hint="eastAsia" w:ascii="仿宋" w:hAnsi="仿宋" w:eastAsia="仿宋"/>
                <w:bCs/>
                <w:sz w:val="30"/>
              </w:rPr>
              <w:t>1</w:t>
            </w:r>
          </w:p>
        </w:tc>
        <w:tc>
          <w:tcPr>
            <w:tcW w:w="1573" w:type="dxa"/>
            <w:gridSpan w:val="2"/>
            <w:noWrap w:val="0"/>
            <w:vAlign w:val="center"/>
          </w:tcPr>
          <w:p w14:paraId="41FD67F7">
            <w:pPr>
              <w:jc w:val="center"/>
              <w:rPr>
                <w:rFonts w:ascii="仿宋" w:hAnsi="仿宋" w:eastAsia="仿宋"/>
                <w:bCs/>
                <w:sz w:val="30"/>
              </w:rPr>
            </w:pPr>
            <w:r>
              <w:rPr>
                <w:rFonts w:hint="eastAsia" w:ascii="仿宋" w:hAnsi="仿宋" w:eastAsia="仿宋"/>
                <w:bCs/>
                <w:sz w:val="30"/>
              </w:rPr>
              <w:t>姓名</w:t>
            </w:r>
          </w:p>
        </w:tc>
        <w:tc>
          <w:tcPr>
            <w:tcW w:w="2020" w:type="dxa"/>
            <w:noWrap w:val="0"/>
            <w:vAlign w:val="top"/>
          </w:tcPr>
          <w:p w14:paraId="0B263CA9">
            <w:pPr>
              <w:jc w:val="center"/>
              <w:rPr>
                <w:rFonts w:ascii="仿宋" w:hAnsi="仿宋" w:eastAsia="仿宋"/>
                <w:bCs/>
                <w:sz w:val="30"/>
              </w:rPr>
            </w:pPr>
          </w:p>
          <w:p w14:paraId="3F51E6AE">
            <w:pPr>
              <w:pStyle w:val="6"/>
            </w:pPr>
          </w:p>
        </w:tc>
        <w:tc>
          <w:tcPr>
            <w:tcW w:w="1400" w:type="dxa"/>
            <w:gridSpan w:val="2"/>
            <w:noWrap w:val="0"/>
            <w:vAlign w:val="center"/>
          </w:tcPr>
          <w:p w14:paraId="43825C9B">
            <w:pPr>
              <w:jc w:val="center"/>
              <w:rPr>
                <w:rFonts w:hint="eastAsia" w:ascii="仿宋" w:hAnsi="仿宋" w:eastAsia="仿宋"/>
                <w:bCs/>
                <w:sz w:val="30"/>
              </w:rPr>
            </w:pPr>
            <w:r>
              <w:rPr>
                <w:rFonts w:hint="eastAsia" w:ascii="仿宋" w:hAnsi="仿宋" w:eastAsia="仿宋"/>
                <w:bCs/>
                <w:sz w:val="30"/>
              </w:rPr>
              <w:t>专业</w:t>
            </w:r>
          </w:p>
        </w:tc>
        <w:tc>
          <w:tcPr>
            <w:tcW w:w="2898" w:type="dxa"/>
            <w:noWrap w:val="0"/>
            <w:vAlign w:val="top"/>
          </w:tcPr>
          <w:p w14:paraId="2054EE7F">
            <w:pPr>
              <w:jc w:val="center"/>
              <w:rPr>
                <w:rFonts w:ascii="仿宋" w:hAnsi="仿宋" w:eastAsia="仿宋"/>
                <w:sz w:val="30"/>
              </w:rPr>
            </w:pPr>
          </w:p>
        </w:tc>
      </w:tr>
      <w:tr w14:paraId="2DC364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518" w:type="dxa"/>
            <w:vMerge w:val="continue"/>
            <w:noWrap w:val="0"/>
            <w:vAlign w:val="center"/>
          </w:tcPr>
          <w:p w14:paraId="0B31846D">
            <w:pPr>
              <w:jc w:val="center"/>
              <w:rPr>
                <w:rFonts w:ascii="仿宋" w:hAnsi="仿宋" w:eastAsia="仿宋"/>
                <w:bCs/>
                <w:sz w:val="30"/>
              </w:rPr>
            </w:pPr>
          </w:p>
        </w:tc>
        <w:tc>
          <w:tcPr>
            <w:tcW w:w="537" w:type="dxa"/>
            <w:vMerge w:val="continue"/>
            <w:noWrap w:val="0"/>
            <w:vAlign w:val="center"/>
          </w:tcPr>
          <w:p w14:paraId="2F3978DC">
            <w:pPr>
              <w:jc w:val="center"/>
              <w:rPr>
                <w:rFonts w:ascii="仿宋" w:hAnsi="仿宋" w:eastAsia="仿宋"/>
                <w:bCs/>
                <w:sz w:val="30"/>
              </w:rPr>
            </w:pPr>
          </w:p>
        </w:tc>
        <w:tc>
          <w:tcPr>
            <w:tcW w:w="1573" w:type="dxa"/>
            <w:gridSpan w:val="2"/>
            <w:noWrap w:val="0"/>
            <w:vAlign w:val="center"/>
          </w:tcPr>
          <w:p w14:paraId="6068DECA">
            <w:pPr>
              <w:jc w:val="center"/>
              <w:rPr>
                <w:rFonts w:ascii="仿宋" w:hAnsi="仿宋" w:eastAsia="仿宋"/>
                <w:bCs/>
                <w:sz w:val="30"/>
              </w:rPr>
            </w:pPr>
            <w:r>
              <w:rPr>
                <w:rFonts w:hint="eastAsia" w:ascii="仿宋" w:hAnsi="仿宋" w:eastAsia="仿宋"/>
                <w:bCs/>
                <w:sz w:val="30"/>
              </w:rPr>
              <w:t>工作单位</w:t>
            </w:r>
          </w:p>
        </w:tc>
        <w:tc>
          <w:tcPr>
            <w:tcW w:w="6318" w:type="dxa"/>
            <w:gridSpan w:val="4"/>
            <w:noWrap w:val="0"/>
            <w:vAlign w:val="top"/>
          </w:tcPr>
          <w:p w14:paraId="7AFCE31D">
            <w:pPr>
              <w:jc w:val="center"/>
              <w:rPr>
                <w:rFonts w:ascii="仿宋" w:hAnsi="仿宋" w:eastAsia="仿宋"/>
                <w:sz w:val="30"/>
              </w:rPr>
            </w:pPr>
          </w:p>
          <w:p w14:paraId="32B125B6">
            <w:pPr>
              <w:pStyle w:val="6"/>
            </w:pPr>
          </w:p>
        </w:tc>
      </w:tr>
      <w:tr w14:paraId="0578F1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18" w:type="dxa"/>
            <w:vMerge w:val="continue"/>
            <w:noWrap w:val="0"/>
            <w:vAlign w:val="center"/>
          </w:tcPr>
          <w:p w14:paraId="3E0063B6">
            <w:pPr>
              <w:jc w:val="center"/>
              <w:rPr>
                <w:rFonts w:ascii="仿宋" w:hAnsi="仿宋" w:eastAsia="仿宋"/>
                <w:bCs/>
                <w:sz w:val="30"/>
              </w:rPr>
            </w:pPr>
          </w:p>
        </w:tc>
        <w:tc>
          <w:tcPr>
            <w:tcW w:w="537" w:type="dxa"/>
            <w:vMerge w:val="continue"/>
            <w:noWrap w:val="0"/>
            <w:vAlign w:val="center"/>
          </w:tcPr>
          <w:p w14:paraId="3BAEB207">
            <w:pPr>
              <w:jc w:val="center"/>
              <w:rPr>
                <w:rFonts w:ascii="仿宋" w:hAnsi="仿宋" w:eastAsia="仿宋"/>
                <w:bCs/>
                <w:sz w:val="30"/>
              </w:rPr>
            </w:pPr>
          </w:p>
        </w:tc>
        <w:tc>
          <w:tcPr>
            <w:tcW w:w="1573" w:type="dxa"/>
            <w:gridSpan w:val="2"/>
            <w:noWrap w:val="0"/>
            <w:vAlign w:val="center"/>
          </w:tcPr>
          <w:p w14:paraId="6EA2D051">
            <w:pPr>
              <w:jc w:val="center"/>
              <w:rPr>
                <w:rFonts w:ascii="仿宋" w:hAnsi="仿宋" w:eastAsia="仿宋"/>
                <w:bCs/>
                <w:sz w:val="30"/>
              </w:rPr>
            </w:pPr>
            <w:r>
              <w:rPr>
                <w:rFonts w:hint="eastAsia" w:ascii="仿宋" w:hAnsi="仿宋" w:eastAsia="仿宋"/>
                <w:bCs/>
                <w:sz w:val="30"/>
              </w:rPr>
              <w:t>回避理由</w:t>
            </w:r>
          </w:p>
        </w:tc>
        <w:tc>
          <w:tcPr>
            <w:tcW w:w="6318" w:type="dxa"/>
            <w:gridSpan w:val="4"/>
            <w:noWrap w:val="0"/>
            <w:vAlign w:val="top"/>
          </w:tcPr>
          <w:p w14:paraId="4F1E207B">
            <w:pPr>
              <w:jc w:val="center"/>
              <w:rPr>
                <w:rFonts w:ascii="仿宋" w:hAnsi="仿宋" w:eastAsia="仿宋"/>
                <w:sz w:val="30"/>
              </w:rPr>
            </w:pPr>
            <w:r>
              <w:rPr>
                <w:rFonts w:hint="eastAsia" w:ascii="仿宋" w:hAnsi="仿宋" w:eastAsia="仿宋"/>
                <w:sz w:val="30"/>
              </w:rPr>
              <w:t xml:space="preserve"> </w:t>
            </w:r>
          </w:p>
          <w:p w14:paraId="2496DF5C">
            <w:pPr>
              <w:jc w:val="center"/>
              <w:rPr>
                <w:rFonts w:ascii="仿宋" w:hAnsi="仿宋" w:eastAsia="仿宋"/>
                <w:sz w:val="30"/>
              </w:rPr>
            </w:pPr>
          </w:p>
          <w:p w14:paraId="05F32941">
            <w:pPr>
              <w:jc w:val="center"/>
              <w:rPr>
                <w:rFonts w:ascii="仿宋" w:hAnsi="仿宋" w:eastAsia="仿宋"/>
                <w:sz w:val="30"/>
              </w:rPr>
            </w:pPr>
          </w:p>
        </w:tc>
      </w:tr>
      <w:tr w14:paraId="42C3EF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518" w:type="dxa"/>
            <w:vMerge w:val="continue"/>
            <w:noWrap w:val="0"/>
            <w:vAlign w:val="center"/>
          </w:tcPr>
          <w:p w14:paraId="17A55C73">
            <w:pPr>
              <w:jc w:val="center"/>
              <w:rPr>
                <w:rFonts w:ascii="仿宋" w:hAnsi="仿宋" w:eastAsia="仿宋"/>
                <w:bCs/>
                <w:sz w:val="30"/>
              </w:rPr>
            </w:pPr>
          </w:p>
        </w:tc>
        <w:tc>
          <w:tcPr>
            <w:tcW w:w="537" w:type="dxa"/>
            <w:vMerge w:val="restart"/>
            <w:noWrap w:val="0"/>
            <w:vAlign w:val="center"/>
          </w:tcPr>
          <w:p w14:paraId="3773C5E3">
            <w:pPr>
              <w:jc w:val="center"/>
              <w:rPr>
                <w:rFonts w:ascii="仿宋" w:hAnsi="仿宋" w:eastAsia="仿宋"/>
                <w:bCs/>
                <w:sz w:val="30"/>
              </w:rPr>
            </w:pPr>
            <w:r>
              <w:rPr>
                <w:rFonts w:hint="eastAsia" w:ascii="仿宋" w:hAnsi="仿宋" w:eastAsia="仿宋"/>
                <w:bCs/>
                <w:sz w:val="30"/>
              </w:rPr>
              <w:t>2</w:t>
            </w:r>
          </w:p>
        </w:tc>
        <w:tc>
          <w:tcPr>
            <w:tcW w:w="1573" w:type="dxa"/>
            <w:gridSpan w:val="2"/>
            <w:noWrap w:val="0"/>
            <w:vAlign w:val="center"/>
          </w:tcPr>
          <w:p w14:paraId="368F7B03">
            <w:pPr>
              <w:jc w:val="center"/>
              <w:rPr>
                <w:rFonts w:ascii="仿宋" w:hAnsi="仿宋" w:eastAsia="仿宋"/>
                <w:bCs/>
                <w:sz w:val="30"/>
              </w:rPr>
            </w:pPr>
            <w:r>
              <w:rPr>
                <w:rFonts w:hint="eastAsia" w:ascii="仿宋" w:hAnsi="仿宋" w:eastAsia="仿宋"/>
                <w:bCs/>
                <w:sz w:val="30"/>
              </w:rPr>
              <w:t>姓名</w:t>
            </w:r>
          </w:p>
        </w:tc>
        <w:tc>
          <w:tcPr>
            <w:tcW w:w="2199" w:type="dxa"/>
            <w:gridSpan w:val="2"/>
            <w:noWrap w:val="0"/>
            <w:vAlign w:val="center"/>
          </w:tcPr>
          <w:p w14:paraId="3A332391">
            <w:pPr>
              <w:jc w:val="center"/>
              <w:rPr>
                <w:rFonts w:ascii="仿宋" w:hAnsi="仿宋" w:eastAsia="仿宋"/>
                <w:bCs/>
                <w:sz w:val="30"/>
              </w:rPr>
            </w:pPr>
          </w:p>
          <w:p w14:paraId="0ABDFFB5">
            <w:pPr>
              <w:pStyle w:val="6"/>
            </w:pPr>
          </w:p>
        </w:tc>
        <w:tc>
          <w:tcPr>
            <w:tcW w:w="1221" w:type="dxa"/>
            <w:noWrap w:val="0"/>
            <w:vAlign w:val="center"/>
          </w:tcPr>
          <w:p w14:paraId="208DF670">
            <w:pPr>
              <w:jc w:val="center"/>
              <w:rPr>
                <w:rFonts w:ascii="仿宋" w:hAnsi="仿宋" w:eastAsia="仿宋"/>
                <w:bCs/>
                <w:sz w:val="30"/>
              </w:rPr>
            </w:pPr>
            <w:r>
              <w:rPr>
                <w:rFonts w:hint="eastAsia" w:ascii="仿宋" w:hAnsi="仿宋" w:eastAsia="仿宋"/>
                <w:bCs/>
                <w:sz w:val="30"/>
              </w:rPr>
              <w:t>专业</w:t>
            </w:r>
          </w:p>
        </w:tc>
        <w:tc>
          <w:tcPr>
            <w:tcW w:w="2898" w:type="dxa"/>
            <w:noWrap w:val="0"/>
            <w:vAlign w:val="top"/>
          </w:tcPr>
          <w:p w14:paraId="17005B64">
            <w:pPr>
              <w:jc w:val="center"/>
              <w:rPr>
                <w:rFonts w:ascii="仿宋" w:hAnsi="仿宋" w:eastAsia="仿宋"/>
                <w:sz w:val="30"/>
              </w:rPr>
            </w:pPr>
          </w:p>
        </w:tc>
      </w:tr>
      <w:tr w14:paraId="1DDFAF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518" w:type="dxa"/>
            <w:vMerge w:val="continue"/>
            <w:noWrap w:val="0"/>
            <w:vAlign w:val="center"/>
          </w:tcPr>
          <w:p w14:paraId="00B2FAE0">
            <w:pPr>
              <w:jc w:val="center"/>
              <w:rPr>
                <w:rFonts w:ascii="仿宋" w:hAnsi="仿宋" w:eastAsia="仿宋"/>
                <w:bCs/>
                <w:sz w:val="30"/>
              </w:rPr>
            </w:pPr>
          </w:p>
        </w:tc>
        <w:tc>
          <w:tcPr>
            <w:tcW w:w="537" w:type="dxa"/>
            <w:vMerge w:val="continue"/>
            <w:noWrap w:val="0"/>
            <w:vAlign w:val="center"/>
          </w:tcPr>
          <w:p w14:paraId="5AAE7292">
            <w:pPr>
              <w:jc w:val="center"/>
              <w:rPr>
                <w:rFonts w:ascii="仿宋" w:hAnsi="仿宋" w:eastAsia="仿宋"/>
                <w:bCs/>
                <w:sz w:val="30"/>
              </w:rPr>
            </w:pPr>
          </w:p>
        </w:tc>
        <w:tc>
          <w:tcPr>
            <w:tcW w:w="1573" w:type="dxa"/>
            <w:gridSpan w:val="2"/>
            <w:noWrap w:val="0"/>
            <w:vAlign w:val="center"/>
          </w:tcPr>
          <w:p w14:paraId="25C76677">
            <w:pPr>
              <w:jc w:val="center"/>
              <w:rPr>
                <w:rFonts w:ascii="仿宋" w:hAnsi="仿宋" w:eastAsia="仿宋"/>
                <w:bCs/>
                <w:sz w:val="30"/>
              </w:rPr>
            </w:pPr>
            <w:r>
              <w:rPr>
                <w:rFonts w:hint="eastAsia" w:ascii="仿宋" w:hAnsi="仿宋" w:eastAsia="仿宋"/>
                <w:bCs/>
                <w:sz w:val="30"/>
              </w:rPr>
              <w:t>工作单位</w:t>
            </w:r>
          </w:p>
        </w:tc>
        <w:tc>
          <w:tcPr>
            <w:tcW w:w="6318" w:type="dxa"/>
            <w:gridSpan w:val="4"/>
            <w:noWrap w:val="0"/>
            <w:vAlign w:val="top"/>
          </w:tcPr>
          <w:p w14:paraId="35FF3AB4">
            <w:pPr>
              <w:jc w:val="center"/>
              <w:rPr>
                <w:rFonts w:ascii="仿宋" w:hAnsi="仿宋" w:eastAsia="仿宋"/>
                <w:sz w:val="30"/>
              </w:rPr>
            </w:pPr>
          </w:p>
          <w:p w14:paraId="1E746F47">
            <w:pPr>
              <w:pStyle w:val="6"/>
            </w:pPr>
          </w:p>
        </w:tc>
      </w:tr>
      <w:tr w14:paraId="3F49DE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18" w:type="dxa"/>
            <w:vMerge w:val="continue"/>
            <w:noWrap w:val="0"/>
            <w:vAlign w:val="center"/>
          </w:tcPr>
          <w:p w14:paraId="502E682A">
            <w:pPr>
              <w:jc w:val="center"/>
              <w:rPr>
                <w:rFonts w:ascii="仿宋" w:hAnsi="仿宋" w:eastAsia="仿宋"/>
                <w:bCs/>
                <w:sz w:val="30"/>
              </w:rPr>
            </w:pPr>
          </w:p>
        </w:tc>
        <w:tc>
          <w:tcPr>
            <w:tcW w:w="537" w:type="dxa"/>
            <w:vMerge w:val="continue"/>
            <w:noWrap w:val="0"/>
            <w:vAlign w:val="center"/>
          </w:tcPr>
          <w:p w14:paraId="0997AD6E">
            <w:pPr>
              <w:jc w:val="center"/>
              <w:rPr>
                <w:rFonts w:ascii="仿宋" w:hAnsi="仿宋" w:eastAsia="仿宋"/>
                <w:bCs/>
                <w:sz w:val="30"/>
              </w:rPr>
            </w:pPr>
          </w:p>
        </w:tc>
        <w:tc>
          <w:tcPr>
            <w:tcW w:w="1573" w:type="dxa"/>
            <w:gridSpan w:val="2"/>
            <w:noWrap w:val="0"/>
            <w:vAlign w:val="center"/>
          </w:tcPr>
          <w:p w14:paraId="0AAA693A">
            <w:pPr>
              <w:jc w:val="center"/>
              <w:rPr>
                <w:rFonts w:ascii="仿宋" w:hAnsi="仿宋" w:eastAsia="仿宋"/>
                <w:bCs/>
                <w:sz w:val="30"/>
              </w:rPr>
            </w:pPr>
            <w:r>
              <w:rPr>
                <w:rFonts w:hint="eastAsia" w:ascii="仿宋" w:hAnsi="仿宋" w:eastAsia="仿宋"/>
                <w:bCs/>
                <w:sz w:val="30"/>
              </w:rPr>
              <w:t>回避理由</w:t>
            </w:r>
          </w:p>
        </w:tc>
        <w:tc>
          <w:tcPr>
            <w:tcW w:w="6318" w:type="dxa"/>
            <w:gridSpan w:val="4"/>
            <w:noWrap w:val="0"/>
            <w:vAlign w:val="top"/>
          </w:tcPr>
          <w:p w14:paraId="6CCBBECD">
            <w:pPr>
              <w:jc w:val="center"/>
              <w:rPr>
                <w:rFonts w:ascii="仿宋" w:hAnsi="仿宋" w:eastAsia="仿宋"/>
                <w:sz w:val="30"/>
              </w:rPr>
            </w:pPr>
          </w:p>
          <w:p w14:paraId="704B7AFF">
            <w:pPr>
              <w:jc w:val="center"/>
              <w:rPr>
                <w:rFonts w:ascii="仿宋" w:hAnsi="仿宋" w:eastAsia="仿宋"/>
                <w:sz w:val="30"/>
              </w:rPr>
            </w:pPr>
          </w:p>
          <w:p w14:paraId="7C5B4EE5">
            <w:pPr>
              <w:jc w:val="center"/>
              <w:rPr>
                <w:rFonts w:ascii="仿宋" w:hAnsi="仿宋" w:eastAsia="仿宋"/>
                <w:sz w:val="30"/>
              </w:rPr>
            </w:pPr>
          </w:p>
        </w:tc>
      </w:tr>
      <w:tr w14:paraId="3D2ADF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946" w:type="dxa"/>
            <w:gridSpan w:val="8"/>
            <w:noWrap w:val="0"/>
            <w:vAlign w:val="top"/>
          </w:tcPr>
          <w:p w14:paraId="62A5DC8B">
            <w:pPr>
              <w:jc w:val="center"/>
              <w:rPr>
                <w:rFonts w:ascii="仿宋_GB2312" w:hAnsi="宋体" w:eastAsia="仿宋_GB2312"/>
                <w:sz w:val="30"/>
              </w:rPr>
            </w:pPr>
          </w:p>
          <w:p w14:paraId="2A72E6D9">
            <w:pPr>
              <w:jc w:val="center"/>
              <w:rPr>
                <w:rFonts w:ascii="仿宋_GB2312" w:hAnsi="宋体" w:eastAsia="仿宋_GB2312"/>
                <w:sz w:val="30"/>
              </w:rPr>
            </w:pPr>
          </w:p>
          <w:p w14:paraId="0C99DF50">
            <w:pPr>
              <w:jc w:val="center"/>
              <w:rPr>
                <w:rFonts w:hint="eastAsia" w:ascii="仿宋_GB2312" w:hAnsi="宋体" w:eastAsia="仿宋_GB2312"/>
                <w:sz w:val="30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30"/>
                <w:lang w:val="en-US" w:eastAsia="zh-CN"/>
              </w:rPr>
              <w:t xml:space="preserve"> </w:t>
            </w:r>
          </w:p>
          <w:p w14:paraId="6BF33AB3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申报单位（公章）：</w:t>
            </w:r>
          </w:p>
          <w:p w14:paraId="2CC5B3FB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                       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年   月  日</w:t>
            </w:r>
          </w:p>
          <w:p w14:paraId="3DA1CC86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</w:tbl>
    <w:p w14:paraId="49040852">
      <w:pPr>
        <w:spacing w:line="560" w:lineRule="exact"/>
        <w:jc w:val="center"/>
        <w:rPr>
          <w:rFonts w:ascii="方正小标宋_GBK" w:hAnsi="方正小标宋_GBK" w:eastAsia="方正小标宋_GBK" w:cs="方正小标宋_GBK"/>
          <w:sz w:val="44"/>
        </w:rPr>
      </w:pPr>
    </w:p>
    <w:p w14:paraId="7F02D5D0">
      <w:pPr>
        <w:jc w:val="left"/>
        <w:rPr>
          <w:rFonts w:ascii="仿宋" w:hAnsi="仿宋" w:eastAsia="仿宋"/>
          <w:sz w:val="32"/>
          <w:szCs w:val="32"/>
        </w:rPr>
      </w:pPr>
    </w:p>
    <w:p w14:paraId="12538A7D">
      <w:pPr>
        <w:jc w:val="left"/>
        <w:rPr>
          <w:rFonts w:ascii="仿宋" w:hAnsi="仿宋" w:eastAsia="仿宋"/>
          <w:sz w:val="32"/>
          <w:szCs w:val="32"/>
        </w:rPr>
      </w:pPr>
    </w:p>
    <w:p w14:paraId="20F91C0D">
      <w:pPr>
        <w:jc w:val="left"/>
        <w:rPr>
          <w:rFonts w:ascii="仿宋" w:hAnsi="仿宋" w:eastAsia="仿宋"/>
          <w:sz w:val="32"/>
          <w:szCs w:val="32"/>
        </w:rPr>
      </w:pPr>
    </w:p>
    <w:p w14:paraId="6D258F71">
      <w:pPr>
        <w:jc w:val="left"/>
        <w:rPr>
          <w:rFonts w:ascii="仿宋" w:hAnsi="仿宋" w:eastAsia="仿宋"/>
          <w:sz w:val="32"/>
          <w:szCs w:val="32"/>
        </w:rPr>
      </w:pPr>
    </w:p>
    <w:p w14:paraId="7C67B934">
      <w:pPr>
        <w:jc w:val="left"/>
        <w:rPr>
          <w:rFonts w:ascii="仿宋" w:hAnsi="仿宋" w:eastAsia="仿宋"/>
          <w:sz w:val="32"/>
          <w:szCs w:val="32"/>
        </w:rPr>
      </w:pPr>
    </w:p>
    <w:p w14:paraId="64BCE3CB">
      <w:pPr>
        <w:jc w:val="left"/>
        <w:rPr>
          <w:rFonts w:ascii="仿宋" w:hAnsi="仿宋" w:eastAsia="仿宋"/>
          <w:sz w:val="32"/>
          <w:szCs w:val="32"/>
        </w:rPr>
      </w:pPr>
    </w:p>
    <w:p w14:paraId="07BFA571">
      <w:pPr>
        <w:jc w:val="left"/>
        <w:rPr>
          <w:rFonts w:ascii="仿宋" w:hAnsi="仿宋" w:eastAsia="仿宋"/>
          <w:sz w:val="32"/>
          <w:szCs w:val="32"/>
        </w:rPr>
      </w:pPr>
    </w:p>
    <w:p w14:paraId="5E2D937D">
      <w:pPr>
        <w:keepNext/>
        <w:keepLines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300" w:lineRule="auto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5</w:t>
      </w:r>
    </w:p>
    <w:p w14:paraId="0E5FABF5">
      <w:pPr>
        <w:keepNext/>
        <w:keepLines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300" w:lineRule="auto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论文格式模板</w:t>
      </w:r>
    </w:p>
    <w:p w14:paraId="49891C6D">
      <w:pPr>
        <w:keepNext/>
        <w:keepLines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300" w:lineRule="auto"/>
        <w:jc w:val="center"/>
        <w:textAlignment w:val="auto"/>
        <w:rPr>
          <w:rFonts w:hint="eastAsia" w:ascii="黑体" w:hAnsi="黑体" w:eastAsia="黑体" w:cs="黑体"/>
          <w:sz w:val="36"/>
          <w:szCs w:val="44"/>
        </w:rPr>
      </w:pPr>
      <w:r>
        <w:rPr>
          <w:rFonts w:hint="eastAsia" w:ascii="黑体" w:hAnsi="黑体" w:eastAsia="黑体" w:cs="黑体"/>
          <w:sz w:val="36"/>
          <w:szCs w:val="44"/>
        </w:rPr>
        <w:t>医疗质量管理的实践探索</w:t>
      </w:r>
    </w:p>
    <w:p w14:paraId="6FEF5C8A">
      <w:pPr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jc w:val="center"/>
        <w:textAlignment w:val="auto"/>
        <w:rPr>
          <w:rFonts w:hint="eastAsia" w:ascii="楷体" w:hAnsi="楷体" w:eastAsia="楷体" w:cs="楷体"/>
          <w:sz w:val="24"/>
          <w:szCs w:val="28"/>
        </w:rPr>
      </w:pPr>
      <w:r>
        <w:rPr>
          <w:rFonts w:hint="eastAsia" w:ascii="楷体" w:hAnsi="楷体" w:eastAsia="楷体" w:cs="楷体"/>
          <w:sz w:val="24"/>
          <w:szCs w:val="28"/>
        </w:rPr>
        <w:t>张XX  王XX</w:t>
      </w:r>
    </w:p>
    <w:p w14:paraId="4AE145B2">
      <w:pPr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jc w:val="center"/>
        <w:textAlignment w:val="auto"/>
        <w:rPr>
          <w:rFonts w:hint="eastAsia"/>
          <w:sz w:val="24"/>
          <w:szCs w:val="28"/>
        </w:rPr>
      </w:pPr>
      <w:r>
        <w:rPr>
          <w:rFonts w:hint="eastAsia" w:ascii="楷体" w:hAnsi="楷体" w:eastAsia="楷体" w:cs="楷体"/>
          <w:sz w:val="24"/>
          <w:szCs w:val="28"/>
        </w:rPr>
        <w:t>XX市人民医院</w:t>
      </w:r>
    </w:p>
    <w:p w14:paraId="0A38BA61">
      <w:pPr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jc w:val="both"/>
        <w:textAlignment w:val="auto"/>
        <w:rPr>
          <w:rFonts w:hint="eastAsia" w:ascii="楷体" w:hAnsi="楷体" w:eastAsia="楷体" w:cs="楷体"/>
          <w:sz w:val="24"/>
          <w:szCs w:val="28"/>
        </w:rPr>
      </w:pPr>
      <w:r>
        <w:rPr>
          <w:rFonts w:hint="eastAsia" w:ascii="黑体" w:hAnsi="黑体" w:eastAsia="黑体" w:cs="黑体"/>
          <w:sz w:val="24"/>
          <w:szCs w:val="28"/>
        </w:rPr>
        <w:t>【摘要】</w:t>
      </w:r>
      <w:r>
        <w:rPr>
          <w:rFonts w:hint="eastAsia" w:ascii="楷体" w:hAnsi="楷体" w:eastAsia="楷体" w:cs="楷体"/>
          <w:sz w:val="24"/>
          <w:szCs w:val="28"/>
        </w:rPr>
        <w:t>以病人为中心，以质量为核心是医院医疗质量管理的重中之重。我院自2010年以来，以“质量万里行”活动和“创建三级医院”为契机，对医疗质量医疗安全管理工作进行了新的探索和实践，根据医疗质量管理中发现的薄弱环节、质量控制的难点和重点，采取有力措施，建立健全医疗质量管理和控制的制度，落实质量安全目标管理，达到持续改进的目的，取得了明显效果。</w:t>
      </w:r>
    </w:p>
    <w:p w14:paraId="4509C783">
      <w:pPr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jc w:val="both"/>
        <w:textAlignment w:val="auto"/>
        <w:rPr>
          <w:rFonts w:hint="eastAsia" w:ascii="楷体" w:hAnsi="楷体" w:eastAsia="楷体" w:cs="楷体"/>
          <w:sz w:val="24"/>
          <w:szCs w:val="28"/>
        </w:rPr>
      </w:pPr>
      <w:r>
        <w:rPr>
          <w:rFonts w:hint="eastAsia" w:ascii="黑体" w:hAnsi="黑体" w:eastAsia="黑体" w:cs="黑体"/>
          <w:sz w:val="24"/>
          <w:szCs w:val="28"/>
        </w:rPr>
        <w:t>【关键词】</w:t>
      </w:r>
      <w:r>
        <w:rPr>
          <w:rFonts w:hint="eastAsia" w:ascii="楷体" w:hAnsi="楷体" w:eastAsia="楷体" w:cs="楷体"/>
          <w:sz w:val="24"/>
          <w:szCs w:val="28"/>
        </w:rPr>
        <w:t>医疗质量  过程管理  质量监控  精细化</w:t>
      </w:r>
    </w:p>
    <w:p w14:paraId="6E09B258">
      <w:pPr>
        <w:keepNext/>
        <w:keepLines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300" w:lineRule="auto"/>
        <w:jc w:val="both"/>
        <w:textAlignment w:val="auto"/>
        <w:rPr>
          <w:rFonts w:hint="eastAsia"/>
          <w:sz w:val="24"/>
          <w:szCs w:val="28"/>
        </w:rPr>
      </w:pPr>
    </w:p>
    <w:p w14:paraId="7FBC4EF6">
      <w:pPr>
        <w:keepNext/>
        <w:keepLines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300" w:lineRule="auto"/>
        <w:jc w:val="both"/>
        <w:textAlignment w:val="auto"/>
        <w:rPr>
          <w:rFonts w:hint="eastAsia" w:ascii="宋体" w:hAnsi="宋体" w:eastAsia="宋体" w:cs="Times New Roman"/>
          <w:sz w:val="24"/>
          <w:szCs w:val="24"/>
        </w:rPr>
      </w:pPr>
      <w:r>
        <w:rPr>
          <w:rFonts w:hint="eastAsia" w:ascii="宋体" w:hAnsi="宋体" w:eastAsia="宋体" w:cs="Times New Roman"/>
          <w:sz w:val="24"/>
          <w:szCs w:val="24"/>
        </w:rPr>
        <w:t>正文</w:t>
      </w:r>
      <w:r>
        <w:rPr>
          <w:rFonts w:hint="eastAsia" w:ascii="宋体" w:hAnsi="宋体" w:eastAsia="宋体" w:cs="Times New Roman"/>
          <w:sz w:val="24"/>
          <w:szCs w:val="24"/>
          <w:lang w:val="en-US" w:eastAsia="zh-CN"/>
        </w:rPr>
        <w:t>全篇采用三号字体，</w:t>
      </w:r>
      <w:r>
        <w:rPr>
          <w:rFonts w:hint="eastAsia" w:ascii="宋体" w:hAnsi="宋体" w:eastAsia="宋体" w:cs="Times New Roman"/>
          <w:sz w:val="24"/>
          <w:szCs w:val="24"/>
        </w:rPr>
        <w:t>章节编号采用三级标题顶格排序。</w:t>
      </w:r>
    </w:p>
    <w:p w14:paraId="3FA238F6">
      <w:pPr>
        <w:keepNext/>
        <w:keepLines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300" w:lineRule="auto"/>
        <w:jc w:val="both"/>
        <w:textAlignment w:val="auto"/>
        <w:rPr>
          <w:rFonts w:hint="eastAsia" w:ascii="黑体" w:hAnsi="仿宋" w:eastAsia="黑体" w:cs="Times New Roman"/>
          <w:sz w:val="24"/>
          <w:szCs w:val="24"/>
        </w:rPr>
      </w:pPr>
      <w:r>
        <w:rPr>
          <w:rFonts w:hint="eastAsia" w:ascii="黑体" w:hAnsi="仿宋" w:eastAsia="黑体" w:cs="Times New Roman"/>
          <w:sz w:val="24"/>
          <w:szCs w:val="24"/>
        </w:rPr>
        <w:t>一级标题如1、2、3、...排序</w:t>
      </w:r>
      <w:r>
        <w:rPr>
          <w:rFonts w:hint="eastAsia" w:ascii="黑体" w:hAnsi="仿宋" w:eastAsia="黑体" w:cs="Times New Roman"/>
          <w:sz w:val="24"/>
          <w:szCs w:val="24"/>
          <w:lang w:eastAsia="zh-CN"/>
        </w:rPr>
        <w:t>（</w:t>
      </w:r>
      <w:r>
        <w:rPr>
          <w:rFonts w:hint="eastAsia" w:ascii="黑体" w:hAnsi="仿宋" w:eastAsia="黑体" w:cs="Times New Roman"/>
          <w:sz w:val="24"/>
          <w:szCs w:val="24"/>
          <w:lang w:val="en-US" w:eastAsia="zh-CN"/>
        </w:rPr>
        <w:t>黑体</w:t>
      </w:r>
      <w:r>
        <w:rPr>
          <w:rFonts w:hint="eastAsia" w:ascii="黑体" w:hAnsi="仿宋" w:eastAsia="黑体" w:cs="Times New Roman"/>
          <w:sz w:val="24"/>
          <w:szCs w:val="24"/>
          <w:lang w:eastAsia="zh-CN"/>
        </w:rPr>
        <w:t>）</w:t>
      </w:r>
      <w:r>
        <w:rPr>
          <w:rFonts w:hint="eastAsia" w:ascii="黑体" w:hAnsi="仿宋" w:eastAsia="黑体" w:cs="Times New Roman"/>
          <w:sz w:val="24"/>
          <w:szCs w:val="24"/>
        </w:rPr>
        <w:t>；</w:t>
      </w:r>
    </w:p>
    <w:p w14:paraId="1B64D02D">
      <w:pPr>
        <w:keepNext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300" w:lineRule="auto"/>
        <w:jc w:val="both"/>
        <w:textAlignment w:val="auto"/>
        <w:rPr>
          <w:rFonts w:hint="eastAsia" w:ascii="楷体_GB2312" w:hAnsi="仿宋" w:eastAsia="楷体_GB2312" w:cs="Times New Roman"/>
          <w:sz w:val="24"/>
          <w:szCs w:val="24"/>
        </w:rPr>
      </w:pPr>
      <w:r>
        <w:rPr>
          <w:rFonts w:hint="eastAsia" w:ascii="楷体_GB2312" w:hAnsi="仿宋" w:eastAsia="楷体_GB2312" w:cs="Times New Roman"/>
          <w:sz w:val="24"/>
          <w:szCs w:val="24"/>
        </w:rPr>
        <w:t>二级标题如1.1、1.2、1.3、...排序</w:t>
      </w:r>
      <w:r>
        <w:rPr>
          <w:rFonts w:hint="eastAsia" w:ascii="楷体_GB2312" w:hAnsi="仿宋" w:eastAsia="楷体_GB2312" w:cs="Times New Roman"/>
          <w:sz w:val="24"/>
          <w:szCs w:val="24"/>
          <w:lang w:eastAsia="zh-CN"/>
        </w:rPr>
        <w:t>（</w:t>
      </w:r>
      <w:r>
        <w:rPr>
          <w:rFonts w:hint="eastAsia" w:ascii="楷体_GB2312" w:hAnsi="仿宋" w:eastAsia="楷体_GB2312" w:cs="Times New Roman"/>
          <w:sz w:val="24"/>
          <w:szCs w:val="24"/>
          <w:lang w:val="en-US" w:eastAsia="zh-CN"/>
        </w:rPr>
        <w:t>楷体</w:t>
      </w:r>
      <w:r>
        <w:rPr>
          <w:rFonts w:hint="eastAsia" w:ascii="楷体_GB2312" w:hAnsi="仿宋" w:eastAsia="楷体_GB2312" w:cs="Times New Roman"/>
          <w:sz w:val="24"/>
          <w:szCs w:val="24"/>
          <w:lang w:eastAsia="zh-CN"/>
        </w:rPr>
        <w:t>）</w:t>
      </w:r>
      <w:r>
        <w:rPr>
          <w:rFonts w:hint="eastAsia" w:ascii="楷体_GB2312" w:hAnsi="仿宋" w:eastAsia="楷体_GB2312" w:cs="Times New Roman"/>
          <w:sz w:val="24"/>
          <w:szCs w:val="24"/>
        </w:rPr>
        <w:t>；</w:t>
      </w:r>
    </w:p>
    <w:p w14:paraId="221DD001">
      <w:pPr>
        <w:keepNext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300" w:lineRule="auto"/>
        <w:jc w:val="both"/>
        <w:textAlignment w:val="auto"/>
        <w:rPr>
          <w:rFonts w:hint="eastAsia" w:ascii="宋体" w:hAnsi="宋体" w:eastAsia="仿宋" w:cs="Times New Roman"/>
          <w:sz w:val="24"/>
          <w:szCs w:val="24"/>
          <w:lang w:eastAsia="zh-CN"/>
        </w:rPr>
      </w:pPr>
      <w:r>
        <w:rPr>
          <w:rFonts w:hint="eastAsia" w:ascii="宋体" w:hAnsi="宋体" w:eastAsia="宋体" w:cs="Times New Roman"/>
          <w:sz w:val="24"/>
          <w:szCs w:val="24"/>
        </w:rPr>
        <w:t>三级标题如1.1.1、1.1.2、1.1.3、...排序），</w:t>
      </w:r>
      <w:r>
        <w:rPr>
          <w:rFonts w:hint="eastAsia" w:ascii="仿宋" w:hAnsi="仿宋" w:eastAsia="仿宋" w:cs="仿宋"/>
          <w:sz w:val="32"/>
          <w:szCs w:val="28"/>
        </w:rPr>
        <w:t>正文文字</w:t>
      </w:r>
      <w:r>
        <w:rPr>
          <w:rFonts w:hint="eastAsia" w:ascii="仿宋" w:hAnsi="仿宋" w:eastAsia="仿宋" w:cs="仿宋"/>
          <w:sz w:val="32"/>
          <w:szCs w:val="28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28"/>
          <w:lang w:val="en-US" w:eastAsia="zh-CN"/>
        </w:rPr>
        <w:t>仿宋</w:t>
      </w:r>
      <w:r>
        <w:rPr>
          <w:rFonts w:hint="eastAsia" w:ascii="仿宋" w:hAnsi="仿宋" w:eastAsia="仿宋" w:cs="仿宋"/>
          <w:sz w:val="32"/>
          <w:szCs w:val="28"/>
          <w:lang w:eastAsia="zh-CN"/>
        </w:rPr>
        <w:t>）</w:t>
      </w:r>
    </w:p>
    <w:p w14:paraId="4BD48517">
      <w:pPr>
        <w:keepNext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300" w:lineRule="auto"/>
        <w:jc w:val="both"/>
        <w:textAlignment w:val="auto"/>
        <w:rPr>
          <w:rFonts w:hint="eastAsia"/>
          <w:sz w:val="24"/>
          <w:szCs w:val="28"/>
        </w:rPr>
      </w:pPr>
    </w:p>
    <w:p w14:paraId="2B0E6F99">
      <w:pPr>
        <w:keepNext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jc w:val="both"/>
        <w:textAlignment w:val="auto"/>
        <w:rPr>
          <w:rFonts w:hint="eastAsia" w:ascii="黑体" w:hAnsi="黑体" w:eastAsia="黑体" w:cs="Times New Roman"/>
          <w:sz w:val="32"/>
          <w:szCs w:val="28"/>
        </w:rPr>
      </w:pPr>
      <w:r>
        <w:rPr>
          <w:rFonts w:hint="eastAsia" w:ascii="黑体" w:hAnsi="黑体" w:eastAsia="黑体" w:cs="Times New Roman"/>
          <w:sz w:val="32"/>
          <w:szCs w:val="28"/>
        </w:rPr>
        <w:t>图表：</w:t>
      </w:r>
    </w:p>
    <w:p w14:paraId="5CE99DE7">
      <w:pPr>
        <w:keepNext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jc w:val="both"/>
        <w:textAlignment w:val="auto"/>
        <w:rPr>
          <w:rFonts w:hint="eastAsia" w:ascii="黑体" w:hAnsi="黑体" w:eastAsia="黑体" w:cs="Times New Roman"/>
          <w:sz w:val="24"/>
          <w:szCs w:val="24"/>
        </w:rPr>
      </w:pPr>
      <w:r>
        <w:rPr>
          <w:rFonts w:hint="eastAsia" w:ascii="黑体" w:hAnsi="黑体" w:eastAsia="黑体" w:cs="Times New Roman"/>
          <w:sz w:val="24"/>
          <w:szCs w:val="24"/>
        </w:rPr>
        <w:t>图表题目文字于图表下方居中。按1、2、3……顺序排列。</w:t>
      </w:r>
    </w:p>
    <w:p w14:paraId="7E69DEC9">
      <w:pPr>
        <w:keepNext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jc w:val="both"/>
        <w:textAlignment w:val="auto"/>
        <w:rPr>
          <w:rFonts w:hint="eastAsia"/>
          <w:sz w:val="24"/>
          <w:szCs w:val="28"/>
        </w:rPr>
      </w:pPr>
      <w:r>
        <w:rPr>
          <w:rFonts w:hint="eastAsia" w:ascii="宋体" w:hAnsi="宋体" w:eastAsia="宋体" w:cs="Times New Roman"/>
          <w:sz w:val="32"/>
          <w:szCs w:val="28"/>
        </w:rPr>
        <w:t>表格用三线表。</w:t>
      </w:r>
      <w:r>
        <w:rPr>
          <w:rFonts w:hint="eastAsia" w:ascii="宋体" w:hAnsi="宋体" w:eastAsia="宋体" w:cs="宋体"/>
          <w:sz w:val="21"/>
          <w:szCs w:val="21"/>
        </w:rPr>
        <w:t>表注、图注居图表与题目之间。图表文字</w:t>
      </w:r>
    </w:p>
    <w:p w14:paraId="4704D528">
      <w:pPr>
        <w:keepNext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300" w:lineRule="auto"/>
        <w:jc w:val="both"/>
        <w:textAlignment w:val="auto"/>
        <w:rPr>
          <w:rFonts w:hint="eastAsia"/>
          <w:sz w:val="24"/>
          <w:szCs w:val="28"/>
        </w:rPr>
      </w:pPr>
    </w:p>
    <w:p w14:paraId="17DA09AF">
      <w:pPr>
        <w:keepNext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300" w:lineRule="auto"/>
        <w:jc w:val="both"/>
        <w:textAlignment w:val="auto"/>
        <w:rPr>
          <w:rFonts w:hint="eastAsia"/>
          <w:sz w:val="24"/>
          <w:szCs w:val="28"/>
        </w:rPr>
      </w:pPr>
      <w:r>
        <w:rPr>
          <w:rFonts w:hint="eastAsia" w:ascii="黑体" w:hAnsi="仿宋" w:eastAsia="黑体" w:cs="Times New Roman"/>
          <w:sz w:val="21"/>
          <w:szCs w:val="21"/>
        </w:rPr>
        <w:t>参考文献：</w:t>
      </w:r>
      <w:r>
        <w:rPr>
          <w:rFonts w:hint="eastAsia" w:ascii="宋体" w:hAnsi="宋体" w:eastAsia="宋体" w:cs="Times New Roman"/>
          <w:sz w:val="21"/>
          <w:szCs w:val="21"/>
        </w:rPr>
        <w:t>[1]  [2]  [3] ...</w:t>
      </w:r>
    </w:p>
    <w:p w14:paraId="67E3C18A">
      <w:pPr>
        <w:keepNext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300" w:lineRule="auto"/>
        <w:jc w:val="both"/>
        <w:textAlignment w:val="auto"/>
        <w:rPr>
          <w:rFonts w:hint="eastAsia" w:ascii="宋体" w:hAnsi="宋体" w:eastAsia="宋体" w:cs="Times New Roman"/>
          <w:sz w:val="21"/>
          <w:szCs w:val="21"/>
        </w:rPr>
      </w:pPr>
      <w:r>
        <w:rPr>
          <w:rFonts w:hint="eastAsia" w:ascii="宋体" w:hAnsi="宋体" w:eastAsia="宋体" w:cs="Times New Roman"/>
          <w:sz w:val="21"/>
          <w:szCs w:val="21"/>
        </w:rPr>
        <w:t>[2]黄小敏,柳晓春,郑玉华,等.经阴道手术治疗剖宫产术后子宫瘢痕部位妊娠58例临床分析[J].现代医院,2015,15(9):45-47.</w:t>
      </w:r>
    </w:p>
    <w:p w14:paraId="51121B5D">
      <w:pPr>
        <w:keepNext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300" w:lineRule="auto"/>
        <w:jc w:val="both"/>
        <w:textAlignment w:val="auto"/>
        <w:rPr>
          <w:rFonts w:hint="eastAsia"/>
          <w:sz w:val="24"/>
          <w:szCs w:val="28"/>
        </w:rPr>
      </w:pPr>
    </w:p>
    <w:p w14:paraId="29620D6B">
      <w:pPr>
        <w:keepNext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300" w:lineRule="auto"/>
        <w:jc w:val="both"/>
        <w:textAlignment w:val="auto"/>
        <w:rPr>
          <w:rFonts w:hint="eastAsia" w:ascii="宋体" w:hAnsi="宋体" w:eastAsia="宋体" w:cs="Times New Roman"/>
          <w:sz w:val="24"/>
          <w:szCs w:val="24"/>
        </w:rPr>
      </w:pPr>
      <w:r>
        <w:rPr>
          <w:rFonts w:hint="eastAsia" w:ascii="宋体" w:hAnsi="宋体" w:eastAsia="宋体" w:cs="Times New Roman"/>
          <w:sz w:val="24"/>
          <w:szCs w:val="24"/>
        </w:rPr>
        <w:t xml:space="preserve">作者联系方式：姓名：xx  单位：xxxx  职务：xx  </w:t>
      </w:r>
    </w:p>
    <w:p w14:paraId="4413DC88">
      <w:pPr>
        <w:keepNext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300" w:lineRule="auto"/>
        <w:jc w:val="both"/>
        <w:textAlignment w:val="auto"/>
      </w:pPr>
      <w:r>
        <w:rPr>
          <w:rFonts w:hint="eastAsia" w:ascii="宋体" w:hAnsi="宋体" w:eastAsia="宋体" w:cs="Times New Roman"/>
          <w:sz w:val="24"/>
          <w:szCs w:val="24"/>
        </w:rPr>
        <w:t>联系电话：xxxxxxxx  电子邮箱：xxxx</w:t>
      </w:r>
    </w:p>
    <w:p w14:paraId="12495067">
      <w:pPr>
        <w:pStyle w:val="2"/>
        <w:keepNext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300" w:lineRule="auto"/>
        <w:textAlignment w:val="auto"/>
        <w:rPr>
          <w:rFonts w:hint="default"/>
          <w:b w:val="0"/>
          <w:bCs/>
          <w:lang w:val="en-US" w:eastAsia="zh-CN"/>
        </w:rPr>
      </w:pPr>
    </w:p>
    <w:sectPr>
      <w:footerReference r:id="rId5" w:type="default"/>
      <w:pgSz w:w="11906" w:h="16838"/>
      <w:pgMar w:top="1440" w:right="1531" w:bottom="1440" w:left="1531" w:header="851" w:footer="992" w:gutter="0"/>
      <w:pgNumType w:fmt="decimal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公文小标宋">
    <w:altName w:val="宋体"/>
    <w:panose1 w:val="02000500000000000000"/>
    <w:charset w:val="86"/>
    <w:family w:val="auto"/>
    <w:pitch w:val="default"/>
    <w:sig w:usb0="00000000" w:usb1="00000000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 Black">
    <w:panose1 w:val="020B0A04020102020204"/>
    <w:charset w:val="00"/>
    <w:family w:val="swiss"/>
    <w:pitch w:val="default"/>
    <w:sig w:usb0="A00002AF" w:usb1="400078FB" w:usb2="00000000" w:usb3="00000000" w:csb0="6000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楷体_GBK">
    <w:altName w:val="微软雅黑"/>
    <w:panose1 w:val="02000000000000000000"/>
    <w:charset w:val="86"/>
    <w:family w:val="script"/>
    <w:pitch w:val="default"/>
    <w:sig w:usb0="00000000" w:usb1="00000000" w:usb2="00000016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C9F544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A93F290">
                          <w:pPr>
                            <w:pStyle w:val="4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A93F290">
                    <w:pPr>
                      <w:pStyle w:val="4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004097"/>
    <w:rsid w:val="04BA64C7"/>
    <w:rsid w:val="08373B2E"/>
    <w:rsid w:val="08A94889"/>
    <w:rsid w:val="0BDD6E54"/>
    <w:rsid w:val="0CE23EB3"/>
    <w:rsid w:val="0E4B7C02"/>
    <w:rsid w:val="0EAD05D0"/>
    <w:rsid w:val="0F4A1D24"/>
    <w:rsid w:val="10BD6382"/>
    <w:rsid w:val="12925630"/>
    <w:rsid w:val="13052DC4"/>
    <w:rsid w:val="137B3E5E"/>
    <w:rsid w:val="15E056F0"/>
    <w:rsid w:val="17EA04AD"/>
    <w:rsid w:val="199036D4"/>
    <w:rsid w:val="1A83450F"/>
    <w:rsid w:val="1CFC42A5"/>
    <w:rsid w:val="1D5C405C"/>
    <w:rsid w:val="1E731769"/>
    <w:rsid w:val="1FAC5786"/>
    <w:rsid w:val="209C728D"/>
    <w:rsid w:val="21AD294D"/>
    <w:rsid w:val="22742716"/>
    <w:rsid w:val="23EC31C0"/>
    <w:rsid w:val="289229E4"/>
    <w:rsid w:val="2ABA0028"/>
    <w:rsid w:val="2C343438"/>
    <w:rsid w:val="31801FC4"/>
    <w:rsid w:val="320F30FF"/>
    <w:rsid w:val="32C103D2"/>
    <w:rsid w:val="356E638F"/>
    <w:rsid w:val="35F3763F"/>
    <w:rsid w:val="36462A3D"/>
    <w:rsid w:val="390E2362"/>
    <w:rsid w:val="3FEF3F72"/>
    <w:rsid w:val="4061546E"/>
    <w:rsid w:val="41DC5E6D"/>
    <w:rsid w:val="43635059"/>
    <w:rsid w:val="43775ABD"/>
    <w:rsid w:val="44095C00"/>
    <w:rsid w:val="451D1D41"/>
    <w:rsid w:val="47D12ED9"/>
    <w:rsid w:val="4B891C7B"/>
    <w:rsid w:val="4BCB40E3"/>
    <w:rsid w:val="4C035E32"/>
    <w:rsid w:val="4E313FDC"/>
    <w:rsid w:val="4E545991"/>
    <w:rsid w:val="4E5853E6"/>
    <w:rsid w:val="552E07CD"/>
    <w:rsid w:val="590F3861"/>
    <w:rsid w:val="5D2371F4"/>
    <w:rsid w:val="5F58735A"/>
    <w:rsid w:val="601766B2"/>
    <w:rsid w:val="610E78E5"/>
    <w:rsid w:val="61A556D5"/>
    <w:rsid w:val="62556F61"/>
    <w:rsid w:val="625B26C1"/>
    <w:rsid w:val="634431BA"/>
    <w:rsid w:val="63B24C9F"/>
    <w:rsid w:val="646031C3"/>
    <w:rsid w:val="646215BF"/>
    <w:rsid w:val="654B31A7"/>
    <w:rsid w:val="655F21A1"/>
    <w:rsid w:val="68A37B22"/>
    <w:rsid w:val="6C215C9F"/>
    <w:rsid w:val="6C506213"/>
    <w:rsid w:val="6D546863"/>
    <w:rsid w:val="6E0554D8"/>
    <w:rsid w:val="6E5024FA"/>
    <w:rsid w:val="6E737441"/>
    <w:rsid w:val="6FF82AC0"/>
    <w:rsid w:val="707D50FC"/>
    <w:rsid w:val="735A7977"/>
    <w:rsid w:val="750628C5"/>
    <w:rsid w:val="797F3E53"/>
    <w:rsid w:val="7A517F69"/>
    <w:rsid w:val="7D2C2AE8"/>
    <w:rsid w:val="7D7A30EF"/>
    <w:rsid w:val="7EFB200E"/>
    <w:rsid w:val="7F9D27D1"/>
    <w:rsid w:val="7FAA0C38"/>
    <w:rsid w:val="7FC64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table of figures"/>
    <w:basedOn w:val="1"/>
    <w:next w:val="1"/>
    <w:qFormat/>
    <w:uiPriority w:val="0"/>
    <w:pPr>
      <w:ind w:left="200" w:leftChars="200" w:hanging="200" w:hangingChars="200"/>
    </w:pPr>
    <w:rPr>
      <w:rFonts w:ascii="Times New Roman" w:eastAsia="宋体"/>
      <w:szCs w:val="24"/>
    </w:rPr>
  </w:style>
  <w:style w:type="paragraph" w:styleId="7">
    <w:name w:val="Normal (Web)"/>
    <w:basedOn w:val="1"/>
    <w:unhideWhenUsed/>
    <w:qFormat/>
    <w:uiPriority w:val="99"/>
    <w:pPr>
      <w:widowControl/>
      <w:spacing w:before="100" w:beforeLines="0" w:beforeAutospacing="1" w:after="100" w:afterLines="0" w:afterAutospacing="1"/>
      <w:jc w:val="left"/>
    </w:pPr>
    <w:rPr>
      <w:rFonts w:ascii="宋体" w:hAnsi="宋体" w:cs="宋体"/>
      <w:kern w:val="0"/>
      <w:sz w:val="24"/>
    </w:rPr>
  </w:style>
  <w:style w:type="paragraph" w:styleId="8">
    <w:name w:val="Body Text First Indent"/>
    <w:basedOn w:val="3"/>
    <w:qFormat/>
    <w:uiPriority w:val="0"/>
    <w:pPr>
      <w:ind w:firstLine="420" w:firstLineChars="100"/>
    </w:pPr>
  </w:style>
  <w:style w:type="table" w:styleId="10">
    <w:name w:val="Table Grid"/>
    <w:basedOn w:val="9"/>
    <w:unhideWhenUsed/>
    <w:qFormat/>
    <w:uiPriority w:val="99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2">
    <w:name w:val="page number"/>
    <w:basedOn w:val="11"/>
    <w:qFormat/>
    <w:uiPriority w:val="0"/>
  </w:style>
  <w:style w:type="paragraph" w:customStyle="1" w:styleId="13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" w:hAnsi="Times New Roman" w:eastAsia="仿宋" w:cs="仿宋"/>
      <w:color w:val="000000"/>
      <w:sz w:val="24"/>
      <w:szCs w:val="24"/>
      <w:lang w:val="en-US" w:eastAsia="zh-CN" w:bidi="ar-SA"/>
    </w:rPr>
  </w:style>
  <w:style w:type="paragraph" w:customStyle="1" w:styleId="14">
    <w:name w:val="Table Paragraph"/>
    <w:basedOn w:val="1"/>
    <w:qFormat/>
    <w:uiPriority w:val="1"/>
    <w:pPr>
      <w:ind w:left="409"/>
    </w:pPr>
    <w:rPr>
      <w:rFonts w:ascii="仿宋" w:hAnsi="仿宋" w:eastAsia="仿宋" w:cs="仿宋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3143</Words>
  <Characters>3450</Characters>
  <Lines>0</Lines>
  <Paragraphs>0</Paragraphs>
  <TotalTime>69</TotalTime>
  <ScaleCrop>false</ScaleCrop>
  <LinksUpToDate>false</LinksUpToDate>
  <CharactersWithSpaces>3866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2025-05-23T08:25:00Z</dcterms:created>
  <dc:creator>Lenovo</dc:creator>
  <cp:lastModifiedBy>小赵</cp:lastModifiedBy>
  <dcterms:modified xsi:type="dcterms:W3CDTF">2026-07-01T10:30:21Z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eyJoZGlkIjoiZDk0YzdlZTJmMzMxOWQwMTMwMTUxNjczNGE1NzExZDEiLCJ1c2VySWQiOiIxMTI5MzMwNTg3In0=</vt:lpwstr>
  </property>
  <property fmtid="{D5CDD505-2E9C-101B-9397-08002B2CF9AE}" pid="4" name="ICV">
    <vt:lpwstr>23D111C200FE4A66B3DA3D90CA8E32BB_13</vt:lpwstr>
  </property>
</Properties>
</file>